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65" w:rsidRPr="0048737C" w:rsidRDefault="00775C24" w:rsidP="00261A48">
      <w:pPr>
        <w:spacing w:line="240" w:lineRule="atLeast"/>
        <w:jc w:val="center"/>
        <w:rPr>
          <w:strike/>
          <w:color w:val="000000" w:themeColor="text1"/>
          <w:sz w:val="20"/>
        </w:rPr>
      </w:pPr>
      <w:proofErr w:type="gramStart"/>
      <w:r w:rsidRPr="0048737C">
        <w:rPr>
          <w:b/>
          <w:color w:val="000000" w:themeColor="text1"/>
          <w:sz w:val="28"/>
        </w:rPr>
        <w:t xml:space="preserve">TENTATIVE </w:t>
      </w:r>
      <w:r w:rsidR="00261A48" w:rsidRPr="0048737C">
        <w:rPr>
          <w:b/>
          <w:color w:val="000000" w:themeColor="text1"/>
          <w:sz w:val="28"/>
        </w:rPr>
        <w:t xml:space="preserve"> </w:t>
      </w:r>
      <w:r w:rsidR="00270F59" w:rsidRPr="0048737C">
        <w:rPr>
          <w:b/>
          <w:color w:val="000000" w:themeColor="text1"/>
          <w:sz w:val="28"/>
        </w:rPr>
        <w:t>THEORETICAL</w:t>
      </w:r>
      <w:proofErr w:type="gramEnd"/>
      <w:r w:rsidR="00270F59" w:rsidRPr="0048737C">
        <w:rPr>
          <w:b/>
          <w:color w:val="000000" w:themeColor="text1"/>
          <w:sz w:val="28"/>
        </w:rPr>
        <w:t xml:space="preserve"> STRUCTURE AND INFRARED SPECTRA OF METHYL ISOC</w:t>
      </w:r>
      <w:r w:rsidR="00331222" w:rsidRPr="0048737C">
        <w:rPr>
          <w:b/>
          <w:color w:val="000000" w:themeColor="text1"/>
          <w:sz w:val="28"/>
        </w:rPr>
        <w:t>Y</w:t>
      </w:r>
      <w:r w:rsidR="00270F59" w:rsidRPr="0048737C">
        <w:rPr>
          <w:b/>
          <w:color w:val="000000" w:themeColor="text1"/>
          <w:sz w:val="28"/>
        </w:rPr>
        <w:t xml:space="preserve">ANATE ICE </w:t>
      </w:r>
    </w:p>
    <w:p w:rsidR="00156765" w:rsidRPr="0048737C" w:rsidRDefault="00270F59">
      <w:pPr>
        <w:spacing w:line="240" w:lineRule="atLeast"/>
        <w:jc w:val="both"/>
        <w:rPr>
          <w:i/>
          <w:color w:val="000000" w:themeColor="text1"/>
          <w:sz w:val="20"/>
          <w:vertAlign w:val="superscript"/>
          <w:lang w:val="es-ES"/>
        </w:rPr>
      </w:pPr>
      <w:r w:rsidRPr="0048737C">
        <w:rPr>
          <w:i/>
          <w:color w:val="000000" w:themeColor="text1"/>
          <w:sz w:val="24"/>
          <w:lang w:val="es-ES"/>
        </w:rPr>
        <w:t>V. Timón</w:t>
      </w:r>
      <w:r w:rsidR="00694048" w:rsidRPr="0048737C">
        <w:rPr>
          <w:i/>
          <w:color w:val="000000" w:themeColor="text1"/>
          <w:sz w:val="24"/>
          <w:vertAlign w:val="superscript"/>
          <w:lang w:val="es-ES"/>
        </w:rPr>
        <w:t>1</w:t>
      </w:r>
      <w:r w:rsidR="0013084B" w:rsidRPr="0048737C">
        <w:rPr>
          <w:i/>
          <w:color w:val="000000" w:themeColor="text1"/>
          <w:sz w:val="24"/>
          <w:lang w:val="es-ES"/>
        </w:rPr>
        <w:t xml:space="preserve">, </w:t>
      </w:r>
      <w:r w:rsidRPr="0048737C">
        <w:rPr>
          <w:i/>
          <w:color w:val="000000" w:themeColor="text1"/>
          <w:sz w:val="24"/>
          <w:lang w:val="es-ES"/>
        </w:rPr>
        <w:t>G. Molpeceres</w:t>
      </w:r>
      <w:r w:rsidR="00B24883" w:rsidRPr="0048737C">
        <w:rPr>
          <w:i/>
          <w:color w:val="000000" w:themeColor="text1"/>
          <w:sz w:val="24"/>
          <w:vertAlign w:val="superscript"/>
          <w:lang w:val="es-ES"/>
        </w:rPr>
        <w:t>1</w:t>
      </w:r>
      <w:r w:rsidRPr="0048737C">
        <w:rPr>
          <w:i/>
          <w:color w:val="000000" w:themeColor="text1"/>
          <w:sz w:val="24"/>
          <w:lang w:val="es-ES"/>
        </w:rPr>
        <w:t>, V.</w:t>
      </w:r>
      <w:r w:rsidR="00380CAF" w:rsidRPr="0048737C">
        <w:rPr>
          <w:i/>
          <w:color w:val="000000" w:themeColor="text1"/>
          <w:sz w:val="24"/>
          <w:lang w:val="es-ES"/>
        </w:rPr>
        <w:t xml:space="preserve">J. </w:t>
      </w:r>
      <w:r w:rsidRPr="0048737C">
        <w:rPr>
          <w:i/>
          <w:color w:val="000000" w:themeColor="text1"/>
          <w:sz w:val="24"/>
          <w:lang w:val="es-ES"/>
        </w:rPr>
        <w:t>Herrero</w:t>
      </w:r>
      <w:r w:rsidRPr="0048737C">
        <w:rPr>
          <w:i/>
          <w:color w:val="000000" w:themeColor="text1"/>
          <w:sz w:val="24"/>
          <w:vertAlign w:val="superscript"/>
          <w:lang w:val="es-ES"/>
        </w:rPr>
        <w:t>1</w:t>
      </w:r>
      <w:r w:rsidR="0013084B" w:rsidRPr="0048737C">
        <w:rPr>
          <w:i/>
          <w:color w:val="000000" w:themeColor="text1"/>
          <w:sz w:val="24"/>
          <w:lang w:val="es-ES"/>
        </w:rPr>
        <w:t>,</w:t>
      </w:r>
      <w:r w:rsidRPr="0048737C">
        <w:rPr>
          <w:i/>
          <w:color w:val="000000" w:themeColor="text1"/>
          <w:sz w:val="24"/>
          <w:lang w:val="es-ES"/>
        </w:rPr>
        <w:t xml:space="preserve"> R. Escribano</w:t>
      </w:r>
      <w:r w:rsidRPr="0048737C">
        <w:rPr>
          <w:i/>
          <w:color w:val="000000" w:themeColor="text1"/>
          <w:sz w:val="24"/>
          <w:vertAlign w:val="superscript"/>
          <w:lang w:val="es-ES"/>
        </w:rPr>
        <w:t>1</w:t>
      </w:r>
      <w:r w:rsidRPr="0048737C">
        <w:rPr>
          <w:i/>
          <w:color w:val="000000" w:themeColor="text1"/>
          <w:sz w:val="24"/>
          <w:lang w:val="es-ES"/>
        </w:rPr>
        <w:t>, B. Mat</w:t>
      </w:r>
      <w:r w:rsidR="00B24883" w:rsidRPr="0048737C">
        <w:rPr>
          <w:i/>
          <w:color w:val="000000" w:themeColor="text1"/>
          <w:sz w:val="24"/>
          <w:lang w:val="es-ES"/>
        </w:rPr>
        <w:t>é</w:t>
      </w:r>
      <w:r w:rsidRPr="0048737C">
        <w:rPr>
          <w:i/>
          <w:color w:val="000000" w:themeColor="text1"/>
          <w:sz w:val="24"/>
          <w:vertAlign w:val="superscript"/>
          <w:lang w:val="es-ES"/>
        </w:rPr>
        <w:t>1</w:t>
      </w:r>
      <w:r w:rsidRPr="0048737C">
        <w:rPr>
          <w:i/>
          <w:color w:val="000000" w:themeColor="text1"/>
          <w:sz w:val="24"/>
          <w:lang w:val="es-ES"/>
        </w:rPr>
        <w:t>, I Tanarro</w:t>
      </w:r>
      <w:r w:rsidRPr="0048737C">
        <w:rPr>
          <w:i/>
          <w:color w:val="000000" w:themeColor="text1"/>
          <w:sz w:val="24"/>
          <w:vertAlign w:val="superscript"/>
          <w:lang w:val="es-ES"/>
        </w:rPr>
        <w:t>1</w:t>
      </w:r>
      <w:r w:rsidRPr="0048737C">
        <w:rPr>
          <w:i/>
          <w:color w:val="000000" w:themeColor="text1"/>
          <w:sz w:val="24"/>
          <w:lang w:val="es-ES"/>
        </w:rPr>
        <w:t xml:space="preserve"> and M. A. M</w:t>
      </w:r>
      <w:r w:rsidRPr="0048737C">
        <w:rPr>
          <w:i/>
          <w:color w:val="000000" w:themeColor="text1"/>
          <w:sz w:val="24"/>
          <w:lang w:val="es-ES"/>
        </w:rPr>
        <w:t>o</w:t>
      </w:r>
      <w:r w:rsidRPr="0048737C">
        <w:rPr>
          <w:i/>
          <w:color w:val="000000" w:themeColor="text1"/>
          <w:sz w:val="24"/>
          <w:lang w:val="es-ES"/>
        </w:rPr>
        <w:t>reno</w:t>
      </w:r>
      <w:r w:rsidRPr="0048737C">
        <w:rPr>
          <w:i/>
          <w:color w:val="000000" w:themeColor="text1"/>
          <w:sz w:val="24"/>
          <w:vertAlign w:val="superscript"/>
          <w:lang w:val="es-ES"/>
        </w:rPr>
        <w:t>1</w:t>
      </w:r>
    </w:p>
    <w:p w:rsidR="00694048" w:rsidRPr="0048737C" w:rsidRDefault="00694048">
      <w:pPr>
        <w:spacing w:line="240" w:lineRule="atLeast"/>
        <w:jc w:val="both"/>
        <w:rPr>
          <w:i/>
          <w:color w:val="000000" w:themeColor="text1"/>
          <w:sz w:val="22"/>
          <w:szCs w:val="22"/>
          <w:lang w:val="es-ES"/>
        </w:rPr>
      </w:pPr>
      <w:r w:rsidRPr="0048737C">
        <w:rPr>
          <w:i/>
          <w:color w:val="000000" w:themeColor="text1"/>
          <w:sz w:val="22"/>
          <w:szCs w:val="22"/>
          <w:vertAlign w:val="superscript"/>
          <w:lang w:val="es-ES"/>
        </w:rPr>
        <w:t>1</w:t>
      </w:r>
      <w:r w:rsidR="00270F59" w:rsidRPr="0048737C">
        <w:rPr>
          <w:i/>
          <w:color w:val="000000" w:themeColor="text1"/>
          <w:sz w:val="22"/>
          <w:szCs w:val="22"/>
          <w:lang w:val="es-ES" w:eastAsia="en-GB"/>
        </w:rPr>
        <w:t xml:space="preserve">Instituto de Estructura de la Materia, IEM-CSIC, Serrano 123, 28006 Madrid, Spain. </w:t>
      </w:r>
    </w:p>
    <w:p w:rsidR="00694048" w:rsidRPr="0048737C" w:rsidRDefault="00694048">
      <w:pPr>
        <w:spacing w:line="240" w:lineRule="atLeast"/>
        <w:ind w:firstLine="288"/>
        <w:jc w:val="both"/>
        <w:rPr>
          <w:color w:val="000000" w:themeColor="text1"/>
          <w:sz w:val="20"/>
          <w:lang w:val="es-ES"/>
        </w:rPr>
      </w:pPr>
    </w:p>
    <w:p w:rsidR="00694048" w:rsidRPr="0048737C" w:rsidRDefault="00694048">
      <w:pPr>
        <w:spacing w:line="240" w:lineRule="atLeast"/>
        <w:ind w:firstLine="288"/>
        <w:jc w:val="both"/>
        <w:rPr>
          <w:color w:val="000000" w:themeColor="text1"/>
          <w:sz w:val="20"/>
          <w:lang w:val="es-ES"/>
        </w:rPr>
      </w:pPr>
    </w:p>
    <w:p w:rsidR="00694048" w:rsidRPr="0048737C" w:rsidRDefault="00694048">
      <w:pPr>
        <w:spacing w:line="240" w:lineRule="atLeast"/>
        <w:ind w:firstLine="288"/>
        <w:jc w:val="both"/>
        <w:rPr>
          <w:color w:val="000000" w:themeColor="text1"/>
          <w:sz w:val="20"/>
          <w:lang w:val="es-ES"/>
        </w:rPr>
        <w:sectPr w:rsidR="00694048" w:rsidRPr="0048737C" w:rsidSect="00261A48">
          <w:headerReference w:type="even" r:id="rId9"/>
          <w:headerReference w:type="default" r:id="rId10"/>
          <w:footerReference w:type="even" r:id="rId11"/>
          <w:pgSz w:w="11900" w:h="16840" w:code="9"/>
          <w:pgMar w:top="1418" w:right="1418" w:bottom="1418" w:left="1418" w:header="680" w:footer="680" w:gutter="0"/>
          <w:cols w:space="720"/>
          <w:docGrid w:linePitch="245"/>
        </w:sectPr>
      </w:pPr>
    </w:p>
    <w:p w:rsidR="00A3439A" w:rsidRPr="0048737C" w:rsidRDefault="004A18BF" w:rsidP="00156765">
      <w:pPr>
        <w:spacing w:line="240" w:lineRule="atLeast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8737C">
        <w:rPr>
          <w:b/>
          <w:color w:val="000000" w:themeColor="text1"/>
          <w:sz w:val="22"/>
        </w:rPr>
        <w:lastRenderedPageBreak/>
        <w:t>Introduction</w:t>
      </w:r>
      <w:r w:rsidR="00694048" w:rsidRPr="0048737C">
        <w:rPr>
          <w:b/>
          <w:color w:val="000000" w:themeColor="text1"/>
          <w:sz w:val="22"/>
        </w:rPr>
        <w:t>:</w:t>
      </w:r>
      <w:r w:rsidR="00694048" w:rsidRPr="0048737C">
        <w:rPr>
          <w:color w:val="000000" w:themeColor="text1"/>
          <w:sz w:val="22"/>
        </w:rPr>
        <w:t xml:space="preserve">  </w:t>
      </w:r>
      <w:r w:rsidR="00775C24" w:rsidRPr="0048737C">
        <w:rPr>
          <w:color w:val="000000" w:themeColor="text1"/>
          <w:sz w:val="22"/>
        </w:rPr>
        <w:t>The prebiotic molecule m</w:t>
      </w:r>
      <w:r w:rsidR="00270F59" w:rsidRPr="0048737C">
        <w:rPr>
          <w:color w:val="000000" w:themeColor="text1"/>
          <w:sz w:val="22"/>
          <w:szCs w:val="22"/>
          <w:shd w:val="clear" w:color="auto" w:fill="FFFFFF"/>
        </w:rPr>
        <w:t>ethyl isocyanate (CH</w:t>
      </w:r>
      <w:r w:rsidR="00270F59" w:rsidRPr="0048737C">
        <w:rPr>
          <w:color w:val="000000" w:themeColor="text1"/>
          <w:sz w:val="22"/>
          <w:szCs w:val="22"/>
          <w:shd w:val="clear" w:color="auto" w:fill="FFFFFF"/>
          <w:vertAlign w:val="subscript"/>
        </w:rPr>
        <w:t>3</w:t>
      </w:r>
      <w:r w:rsidR="00270F59" w:rsidRPr="0048737C">
        <w:rPr>
          <w:color w:val="000000" w:themeColor="text1"/>
          <w:sz w:val="22"/>
          <w:szCs w:val="22"/>
          <w:shd w:val="clear" w:color="auto" w:fill="FFFFFF"/>
        </w:rPr>
        <w:t>NCO)</w:t>
      </w:r>
      <w:r w:rsidR="00775C24" w:rsidRPr="0048737C">
        <w:rPr>
          <w:color w:val="000000" w:themeColor="text1"/>
          <w:sz w:val="22"/>
          <w:szCs w:val="22"/>
          <w:shd w:val="clear" w:color="auto" w:fill="FFFFFF"/>
        </w:rPr>
        <w:t xml:space="preserve"> was recently detected at the surface of comet 67P/CG [1] and shortly afterwars in the gas-phase of the interstellar medium [2</w:t>
      </w:r>
      <w:proofErr w:type="gramStart"/>
      <w:r w:rsidR="00380CAF" w:rsidRPr="0048737C">
        <w:rPr>
          <w:color w:val="000000" w:themeColor="text1"/>
          <w:sz w:val="22"/>
          <w:szCs w:val="22"/>
          <w:shd w:val="clear" w:color="auto" w:fill="FFFFFF"/>
        </w:rPr>
        <w:t>,3</w:t>
      </w:r>
      <w:proofErr w:type="gramEnd"/>
      <w:r w:rsidR="00775C24" w:rsidRPr="0048737C">
        <w:rPr>
          <w:color w:val="000000" w:themeColor="text1"/>
          <w:sz w:val="22"/>
          <w:szCs w:val="22"/>
          <w:shd w:val="clear" w:color="auto" w:fill="FFFFFF"/>
        </w:rPr>
        <w:t xml:space="preserve">]. Its estimated abundance with respect to water was found to be very high (1.3%) in the comet. </w:t>
      </w:r>
      <w:r w:rsidR="00270F59" w:rsidRPr="0048737C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8A4A81" w:rsidRPr="0048737C" w:rsidRDefault="00775C24" w:rsidP="008A4A8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8737C">
        <w:rPr>
          <w:color w:val="000000" w:themeColor="text1"/>
          <w:sz w:val="22"/>
          <w:szCs w:val="22"/>
        </w:rPr>
        <w:t>As far as we kno</w:t>
      </w:r>
      <w:r w:rsidR="00B24883" w:rsidRPr="0048737C">
        <w:rPr>
          <w:color w:val="000000" w:themeColor="text1"/>
          <w:sz w:val="22"/>
          <w:szCs w:val="22"/>
        </w:rPr>
        <w:t>w</w:t>
      </w:r>
      <w:r w:rsidRPr="0048737C">
        <w:rPr>
          <w:color w:val="000000" w:themeColor="text1"/>
          <w:sz w:val="22"/>
          <w:szCs w:val="22"/>
        </w:rPr>
        <w:t xml:space="preserve"> t</w:t>
      </w:r>
      <w:r w:rsidR="008A4A81" w:rsidRPr="0048737C">
        <w:rPr>
          <w:color w:val="000000" w:themeColor="text1"/>
          <w:sz w:val="22"/>
          <w:szCs w:val="22"/>
        </w:rPr>
        <w:t xml:space="preserve">he </w:t>
      </w:r>
      <w:r w:rsidRPr="0048737C">
        <w:rPr>
          <w:color w:val="000000" w:themeColor="text1"/>
          <w:sz w:val="22"/>
          <w:szCs w:val="22"/>
        </w:rPr>
        <w:t xml:space="preserve">crystal </w:t>
      </w:r>
      <w:r w:rsidR="008A4A81" w:rsidRPr="0048737C">
        <w:rPr>
          <w:color w:val="000000" w:themeColor="text1"/>
          <w:sz w:val="22"/>
          <w:szCs w:val="22"/>
        </w:rPr>
        <w:t xml:space="preserve">structure </w:t>
      </w:r>
      <w:r w:rsidR="00865F97" w:rsidRPr="0048737C">
        <w:rPr>
          <w:color w:val="000000" w:themeColor="text1"/>
          <w:sz w:val="22"/>
          <w:szCs w:val="22"/>
        </w:rPr>
        <w:t>of CH</w:t>
      </w:r>
      <w:r w:rsidR="00865F97" w:rsidRPr="0048737C">
        <w:rPr>
          <w:color w:val="000000" w:themeColor="text1"/>
          <w:sz w:val="22"/>
          <w:szCs w:val="22"/>
          <w:vertAlign w:val="subscript"/>
        </w:rPr>
        <w:t>3</w:t>
      </w:r>
      <w:r w:rsidR="00865F97" w:rsidRPr="0048737C">
        <w:rPr>
          <w:color w:val="000000" w:themeColor="text1"/>
          <w:sz w:val="22"/>
          <w:szCs w:val="22"/>
        </w:rPr>
        <w:t xml:space="preserve">NCO </w:t>
      </w:r>
      <w:r w:rsidR="008A4A81" w:rsidRPr="0048737C">
        <w:rPr>
          <w:color w:val="000000" w:themeColor="text1"/>
          <w:sz w:val="22"/>
          <w:szCs w:val="22"/>
        </w:rPr>
        <w:t>is unknow</w:t>
      </w:r>
      <w:r w:rsidR="00865F97" w:rsidRPr="0048737C">
        <w:rPr>
          <w:color w:val="000000" w:themeColor="text1"/>
          <w:sz w:val="22"/>
          <w:szCs w:val="22"/>
        </w:rPr>
        <w:t>n</w:t>
      </w:r>
      <w:r w:rsidR="008A4A81" w:rsidRPr="0048737C">
        <w:rPr>
          <w:color w:val="000000" w:themeColor="text1"/>
          <w:sz w:val="22"/>
          <w:szCs w:val="22"/>
        </w:rPr>
        <w:t xml:space="preserve">. </w:t>
      </w:r>
      <w:r w:rsidR="00865F97" w:rsidRPr="0048737C">
        <w:rPr>
          <w:color w:val="000000" w:themeColor="text1"/>
          <w:sz w:val="22"/>
          <w:szCs w:val="22"/>
        </w:rPr>
        <w:t>D</w:t>
      </w:r>
      <w:r w:rsidR="008A4A81" w:rsidRPr="0048737C">
        <w:rPr>
          <w:rFonts w:eastAsia="AdvOT999035f4"/>
          <w:color w:val="000000" w:themeColor="text1"/>
          <w:sz w:val="22"/>
          <w:szCs w:val="22"/>
          <w:lang w:eastAsia="en-GB"/>
        </w:rPr>
        <w:t>ensity functional the</w:t>
      </w:r>
      <w:r w:rsidR="008A4A81" w:rsidRPr="0048737C">
        <w:rPr>
          <w:rFonts w:eastAsia="AdvOT999035f4"/>
          <w:color w:val="000000" w:themeColor="text1"/>
          <w:sz w:val="22"/>
          <w:szCs w:val="22"/>
          <w:lang w:eastAsia="en-GB"/>
        </w:rPr>
        <w:t>o</w:t>
      </w:r>
      <w:r w:rsidR="008A4A81"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ry (DFT), </w:t>
      </w:r>
      <w:r w:rsidR="00865F97"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which </w:t>
      </w:r>
      <w:r w:rsidR="008A4A81" w:rsidRPr="0048737C">
        <w:rPr>
          <w:rFonts w:eastAsia="AdvOT999035f4"/>
          <w:color w:val="000000" w:themeColor="text1"/>
          <w:sz w:val="22"/>
          <w:szCs w:val="22"/>
          <w:lang w:eastAsia="en-GB"/>
        </w:rPr>
        <w:t>is generally accepted as a good compromise between accuracy and computing cost for solid state materials</w:t>
      </w:r>
      <w:r w:rsidR="00865F97" w:rsidRPr="0048737C">
        <w:rPr>
          <w:rFonts w:eastAsia="AdvOT999035f4"/>
          <w:color w:val="000000" w:themeColor="text1"/>
          <w:sz w:val="22"/>
          <w:szCs w:val="22"/>
          <w:lang w:eastAsia="en-GB"/>
        </w:rPr>
        <w:t>,</w:t>
      </w:r>
      <w:r w:rsidR="008A4A81"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 may be a good tool</w:t>
      </w:r>
      <w:r w:rsidR="008A4A81" w:rsidRPr="0048737C">
        <w:rPr>
          <w:color w:val="000000" w:themeColor="text1"/>
          <w:sz w:val="22"/>
          <w:szCs w:val="22"/>
        </w:rPr>
        <w:t xml:space="preserve"> for the structural</w:t>
      </w:r>
      <w:r w:rsidR="00865F97" w:rsidRPr="0048737C">
        <w:rPr>
          <w:color w:val="000000" w:themeColor="text1"/>
          <w:sz w:val="22"/>
          <w:szCs w:val="22"/>
        </w:rPr>
        <w:t xml:space="preserve"> </w:t>
      </w:r>
      <w:r w:rsidR="008A4A81" w:rsidRPr="0048737C">
        <w:rPr>
          <w:color w:val="000000" w:themeColor="text1"/>
          <w:sz w:val="22"/>
          <w:szCs w:val="22"/>
        </w:rPr>
        <w:t>modelling of CH</w:t>
      </w:r>
      <w:r w:rsidR="008A4A81" w:rsidRPr="0048737C">
        <w:rPr>
          <w:color w:val="000000" w:themeColor="text1"/>
          <w:sz w:val="22"/>
          <w:szCs w:val="22"/>
          <w:vertAlign w:val="subscript"/>
        </w:rPr>
        <w:t>3</w:t>
      </w:r>
      <w:r w:rsidR="008A4A81" w:rsidRPr="0048737C">
        <w:rPr>
          <w:color w:val="000000" w:themeColor="text1"/>
          <w:sz w:val="22"/>
          <w:szCs w:val="22"/>
        </w:rPr>
        <w:t>NCO</w:t>
      </w:r>
      <w:r w:rsidR="008A4A81" w:rsidRPr="0048737C">
        <w:rPr>
          <w:color w:val="000000" w:themeColor="text1"/>
        </w:rPr>
        <w:t>.</w:t>
      </w:r>
    </w:p>
    <w:p w:rsidR="00A3439A" w:rsidRPr="0048737C" w:rsidRDefault="00B24883" w:rsidP="00B526F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8737C">
        <w:rPr>
          <w:color w:val="000000" w:themeColor="text1"/>
          <w:sz w:val="22"/>
          <w:szCs w:val="22"/>
        </w:rPr>
        <w:t>We first carried out DFT calculations on the known structure of isocyanic acid. We opt</w:t>
      </w:r>
      <w:r w:rsidRPr="0048737C">
        <w:rPr>
          <w:color w:val="000000" w:themeColor="text1"/>
          <w:sz w:val="22"/>
          <w:szCs w:val="22"/>
        </w:rPr>
        <w:t>i</w:t>
      </w:r>
      <w:r w:rsidRPr="0048737C">
        <w:rPr>
          <w:color w:val="000000" w:themeColor="text1"/>
          <w:sz w:val="22"/>
          <w:szCs w:val="22"/>
        </w:rPr>
        <w:t xml:space="preserve">mized the geometrical structure </w:t>
      </w:r>
      <w:r w:rsidR="00B84A53" w:rsidRPr="0048737C">
        <w:rPr>
          <w:color w:val="000000" w:themeColor="text1"/>
          <w:sz w:val="22"/>
          <w:szCs w:val="22"/>
          <w:shd w:val="clear" w:color="auto" w:fill="FFFFFF"/>
        </w:rPr>
        <w:t>and</w:t>
      </w:r>
      <w:r w:rsidRPr="0048737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331222" w:rsidRPr="0048737C">
        <w:rPr>
          <w:color w:val="000000" w:themeColor="text1"/>
          <w:sz w:val="22"/>
          <w:szCs w:val="22"/>
          <w:shd w:val="clear" w:color="auto" w:fill="FFFFFF"/>
        </w:rPr>
        <w:t>predicted</w:t>
      </w:r>
      <w:r w:rsidRPr="0048737C">
        <w:rPr>
          <w:color w:val="000000" w:themeColor="text1"/>
          <w:sz w:val="22"/>
          <w:szCs w:val="22"/>
          <w:shd w:val="clear" w:color="auto" w:fill="FFFFFF"/>
        </w:rPr>
        <w:t xml:space="preserve"> the</w:t>
      </w:r>
      <w:r w:rsidR="00B84A53" w:rsidRPr="0048737C">
        <w:rPr>
          <w:color w:val="000000" w:themeColor="text1"/>
          <w:sz w:val="22"/>
          <w:szCs w:val="22"/>
          <w:shd w:val="clear" w:color="auto" w:fill="FFFFFF"/>
        </w:rPr>
        <w:t xml:space="preserve"> infrared spectra</w:t>
      </w:r>
      <w:r w:rsidRPr="0048737C">
        <w:rPr>
          <w:color w:val="000000" w:themeColor="text1"/>
          <w:sz w:val="22"/>
          <w:szCs w:val="22"/>
          <w:shd w:val="clear" w:color="auto" w:fill="FFFFFF"/>
        </w:rPr>
        <w:t>,</w:t>
      </w:r>
      <w:r w:rsidR="00B84A53" w:rsidRPr="0048737C">
        <w:rPr>
          <w:color w:val="000000" w:themeColor="text1"/>
          <w:sz w:val="22"/>
          <w:szCs w:val="22"/>
          <w:shd w:val="clear" w:color="auto" w:fill="FFFFFF"/>
        </w:rPr>
        <w:t xml:space="preserve"> using the CASTEP </w:t>
      </w:r>
      <w:r w:rsidR="00865F97" w:rsidRPr="0048737C">
        <w:rPr>
          <w:color w:val="000000" w:themeColor="text1"/>
          <w:sz w:val="22"/>
          <w:szCs w:val="22"/>
          <w:shd w:val="clear" w:color="auto" w:fill="FFFFFF"/>
        </w:rPr>
        <w:t xml:space="preserve">code </w:t>
      </w:r>
      <w:r w:rsidR="00B526F9" w:rsidRPr="0048737C">
        <w:rPr>
          <w:color w:val="000000" w:themeColor="text1"/>
          <w:sz w:val="22"/>
          <w:szCs w:val="22"/>
          <w:shd w:val="clear" w:color="auto" w:fill="FFFFFF"/>
        </w:rPr>
        <w:t>[</w:t>
      </w:r>
      <w:r w:rsidR="00380CAF" w:rsidRPr="0048737C">
        <w:rPr>
          <w:color w:val="000000" w:themeColor="text1"/>
          <w:sz w:val="22"/>
          <w:szCs w:val="22"/>
          <w:shd w:val="clear" w:color="auto" w:fill="FFFFFF"/>
        </w:rPr>
        <w:t>4</w:t>
      </w:r>
      <w:r w:rsidR="00B526F9" w:rsidRPr="0048737C">
        <w:rPr>
          <w:color w:val="000000" w:themeColor="text1"/>
          <w:sz w:val="22"/>
          <w:szCs w:val="22"/>
          <w:shd w:val="clear" w:color="auto" w:fill="FFFFFF"/>
        </w:rPr>
        <w:t>]</w:t>
      </w:r>
      <w:r w:rsidR="00331222" w:rsidRPr="0048737C">
        <w:rPr>
          <w:color w:val="000000" w:themeColor="text1"/>
          <w:sz w:val="22"/>
          <w:szCs w:val="22"/>
          <w:shd w:val="clear" w:color="auto" w:fill="FFFFFF"/>
        </w:rPr>
        <w:t>, achieving a satisfactory comparison</w:t>
      </w:r>
      <w:r w:rsidR="00B526F9" w:rsidRPr="0048737C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331222" w:rsidRPr="0048737C">
        <w:rPr>
          <w:color w:val="000000" w:themeColor="text1"/>
          <w:sz w:val="22"/>
          <w:szCs w:val="22"/>
          <w:shd w:val="clear" w:color="auto" w:fill="FFFFFF"/>
        </w:rPr>
        <w:t>Next, we produced a tentative structure for</w:t>
      </w:r>
      <w:r w:rsidR="00B526F9" w:rsidRPr="0048737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65F97" w:rsidRPr="0048737C">
        <w:rPr>
          <w:color w:val="000000" w:themeColor="text1"/>
          <w:sz w:val="22"/>
          <w:szCs w:val="22"/>
          <w:shd w:val="clear" w:color="auto" w:fill="FFFFFF"/>
        </w:rPr>
        <w:t>m</w:t>
      </w:r>
      <w:r w:rsidR="00B526F9" w:rsidRPr="0048737C">
        <w:rPr>
          <w:color w:val="000000" w:themeColor="text1"/>
          <w:sz w:val="22"/>
          <w:szCs w:val="22"/>
          <w:shd w:val="clear" w:color="auto" w:fill="FFFFFF"/>
        </w:rPr>
        <w:t>ethyl isocyanate</w:t>
      </w:r>
      <w:r w:rsidR="00331222" w:rsidRPr="0048737C">
        <w:rPr>
          <w:color w:val="000000" w:themeColor="text1"/>
          <w:sz w:val="22"/>
          <w:szCs w:val="22"/>
          <w:shd w:val="clear" w:color="auto" w:fill="FFFFFF"/>
        </w:rPr>
        <w:t xml:space="preserve"> by </w:t>
      </w:r>
      <w:r w:rsidR="00442F3B" w:rsidRPr="0048737C">
        <w:rPr>
          <w:color w:val="000000" w:themeColor="text1"/>
          <w:sz w:val="22"/>
          <w:szCs w:val="22"/>
          <w:shd w:val="clear" w:color="auto" w:fill="FFFFFF"/>
        </w:rPr>
        <w:t>substituting</w:t>
      </w:r>
      <w:r w:rsidR="00B526F9" w:rsidRPr="0048737C">
        <w:rPr>
          <w:color w:val="000000" w:themeColor="text1"/>
          <w:sz w:val="22"/>
          <w:szCs w:val="22"/>
          <w:shd w:val="clear" w:color="auto" w:fill="FFFFFF"/>
        </w:rPr>
        <w:t xml:space="preserve"> the acid hydrogen</w:t>
      </w:r>
      <w:r w:rsidR="00331222" w:rsidRPr="0048737C">
        <w:rPr>
          <w:color w:val="000000" w:themeColor="text1"/>
          <w:sz w:val="22"/>
          <w:szCs w:val="22"/>
          <w:shd w:val="clear" w:color="auto" w:fill="FFFFFF"/>
        </w:rPr>
        <w:t xml:space="preserve"> atoms</w:t>
      </w:r>
      <w:r w:rsidR="00B526F9" w:rsidRPr="0048737C">
        <w:rPr>
          <w:color w:val="000000" w:themeColor="text1"/>
          <w:sz w:val="22"/>
          <w:szCs w:val="22"/>
          <w:shd w:val="clear" w:color="auto" w:fill="FFFFFF"/>
        </w:rPr>
        <w:t xml:space="preserve"> by methyl </w:t>
      </w:r>
      <w:r w:rsidR="00442F3B" w:rsidRPr="0048737C">
        <w:rPr>
          <w:color w:val="000000" w:themeColor="text1"/>
          <w:sz w:val="22"/>
          <w:szCs w:val="22"/>
          <w:shd w:val="clear" w:color="auto" w:fill="FFFFFF"/>
        </w:rPr>
        <w:t>groups</w:t>
      </w:r>
      <w:r w:rsidR="00B526F9" w:rsidRPr="0048737C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E76439" w:rsidRPr="0048737C" w:rsidRDefault="00E76439" w:rsidP="00156765">
      <w:pPr>
        <w:spacing w:line="240" w:lineRule="atLeast"/>
        <w:jc w:val="both"/>
        <w:rPr>
          <w:color w:val="000000" w:themeColor="text1"/>
          <w:sz w:val="22"/>
        </w:rPr>
      </w:pPr>
    </w:p>
    <w:p w:rsidR="00F67CEF" w:rsidRPr="0048737C" w:rsidRDefault="00E76439" w:rsidP="00156765">
      <w:pPr>
        <w:spacing w:line="240" w:lineRule="atLeast"/>
        <w:jc w:val="both"/>
        <w:rPr>
          <w:color w:val="000000" w:themeColor="text1"/>
          <w:sz w:val="22"/>
        </w:rPr>
      </w:pPr>
      <w:r w:rsidRPr="0048737C">
        <w:rPr>
          <w:noProof/>
          <w:color w:val="000000" w:themeColor="text1"/>
          <w:sz w:val="22"/>
          <w:lang w:val="es-ES" w:eastAsia="es-ES"/>
        </w:rPr>
        <w:drawing>
          <wp:inline distT="0" distB="0" distL="0" distR="0" wp14:anchorId="5B12EB75" wp14:editId="7FDFD964">
            <wp:extent cx="2713990" cy="195135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cyan-Doh-Grim-1955-Sym11-P21M-struct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CEF" w:rsidRPr="0048737C">
        <w:rPr>
          <w:color w:val="000000" w:themeColor="text1"/>
          <w:sz w:val="22"/>
        </w:rPr>
        <w:t xml:space="preserve"> </w:t>
      </w:r>
    </w:p>
    <w:p w:rsidR="00092E23" w:rsidRPr="0048737C" w:rsidRDefault="00092E23" w:rsidP="006F0A5E">
      <w:pPr>
        <w:spacing w:line="240" w:lineRule="atLeast"/>
        <w:jc w:val="both"/>
        <w:rPr>
          <w:color w:val="000000" w:themeColor="text1"/>
          <w:sz w:val="22"/>
        </w:rPr>
      </w:pPr>
    </w:p>
    <w:p w:rsidR="00092E23" w:rsidRPr="0048737C" w:rsidRDefault="00E9042B" w:rsidP="00092E23">
      <w:pPr>
        <w:spacing w:line="240" w:lineRule="atLeast"/>
        <w:jc w:val="both"/>
        <w:rPr>
          <w:color w:val="000000" w:themeColor="text1"/>
          <w:sz w:val="22"/>
          <w:lang w:val="it-IT"/>
        </w:rPr>
      </w:pPr>
      <w:r w:rsidRPr="0048737C">
        <w:rPr>
          <w:b/>
          <w:color w:val="000000" w:themeColor="text1"/>
          <w:sz w:val="22"/>
          <w:lang w:val="it-IT"/>
        </w:rPr>
        <w:t>Figur</w:t>
      </w:r>
      <w:r w:rsidR="00E76439" w:rsidRPr="0048737C">
        <w:rPr>
          <w:b/>
          <w:color w:val="000000" w:themeColor="text1"/>
          <w:sz w:val="22"/>
          <w:lang w:val="it-IT"/>
        </w:rPr>
        <w:t>e</w:t>
      </w:r>
      <w:r w:rsidRPr="0048737C">
        <w:rPr>
          <w:b/>
          <w:color w:val="000000" w:themeColor="text1"/>
          <w:sz w:val="22"/>
          <w:lang w:val="it-IT"/>
        </w:rPr>
        <w:t xml:space="preserve"> 1: </w:t>
      </w:r>
      <w:r w:rsidR="00E76439" w:rsidRPr="0048737C">
        <w:rPr>
          <w:color w:val="000000" w:themeColor="text1"/>
          <w:sz w:val="22"/>
          <w:lang w:val="it-IT"/>
        </w:rPr>
        <w:t xml:space="preserve">Calculated </w:t>
      </w:r>
      <w:r w:rsidR="00331222" w:rsidRPr="0048737C">
        <w:rPr>
          <w:color w:val="000000" w:themeColor="text1"/>
          <w:sz w:val="22"/>
          <w:lang w:val="it-IT"/>
        </w:rPr>
        <w:t>methyl isocyanate m</w:t>
      </w:r>
      <w:r w:rsidR="00E76439" w:rsidRPr="0048737C">
        <w:rPr>
          <w:color w:val="000000" w:themeColor="text1"/>
          <w:sz w:val="22"/>
          <w:lang w:val="it-IT"/>
        </w:rPr>
        <w:t>onoclinic P</w:t>
      </w:r>
      <w:r w:rsidR="00E76439" w:rsidRPr="0048737C">
        <w:rPr>
          <w:color w:val="000000" w:themeColor="text1"/>
          <w:sz w:val="22"/>
          <w:vertAlign w:val="subscript"/>
          <w:lang w:val="it-IT"/>
        </w:rPr>
        <w:t>21/m</w:t>
      </w:r>
      <w:r w:rsidR="00E76439" w:rsidRPr="0048737C">
        <w:rPr>
          <w:color w:val="000000" w:themeColor="text1"/>
          <w:sz w:val="22"/>
          <w:lang w:val="it-IT"/>
        </w:rPr>
        <w:t xml:space="preserve"> structure</w:t>
      </w:r>
      <w:r w:rsidR="00655540" w:rsidRPr="0048737C">
        <w:rPr>
          <w:color w:val="000000" w:themeColor="text1"/>
          <w:sz w:val="22"/>
          <w:lang w:val="it-IT"/>
        </w:rPr>
        <w:t xml:space="preserve"> showing  intramolecular hydrogen bonding (dashed blue lines)</w:t>
      </w:r>
      <w:r w:rsidR="00E76439" w:rsidRPr="0048737C">
        <w:rPr>
          <w:color w:val="000000" w:themeColor="text1"/>
          <w:sz w:val="22"/>
          <w:lang w:val="it-IT"/>
        </w:rPr>
        <w:t>.</w:t>
      </w:r>
      <w:r w:rsidRPr="0048737C">
        <w:rPr>
          <w:color w:val="000000" w:themeColor="text1"/>
          <w:sz w:val="22"/>
          <w:lang w:val="it-IT"/>
        </w:rPr>
        <w:t xml:space="preserve">  </w:t>
      </w:r>
    </w:p>
    <w:p w:rsidR="00442F3B" w:rsidRPr="0048737C" w:rsidRDefault="00442F3B" w:rsidP="00156765">
      <w:pPr>
        <w:spacing w:line="240" w:lineRule="atLeast"/>
        <w:jc w:val="both"/>
        <w:rPr>
          <w:color w:val="000000" w:themeColor="text1"/>
          <w:sz w:val="22"/>
          <w:lang w:val="it-IT"/>
        </w:rPr>
      </w:pPr>
    </w:p>
    <w:p w:rsidR="00B526F9" w:rsidRPr="0048737C" w:rsidRDefault="00B526F9" w:rsidP="00156765">
      <w:pPr>
        <w:spacing w:line="240" w:lineRule="atLeast"/>
        <w:jc w:val="both"/>
        <w:rPr>
          <w:color w:val="000000" w:themeColor="text1"/>
          <w:sz w:val="22"/>
          <w:lang w:val="it-IT"/>
        </w:rPr>
      </w:pPr>
      <w:r w:rsidRPr="0048737C">
        <w:rPr>
          <w:color w:val="000000" w:themeColor="text1"/>
          <w:sz w:val="22"/>
          <w:lang w:val="it-IT"/>
        </w:rPr>
        <w:t>Several symmetry groups and structures w</w:t>
      </w:r>
      <w:r w:rsidR="00865F97" w:rsidRPr="0048737C">
        <w:rPr>
          <w:color w:val="000000" w:themeColor="text1"/>
          <w:sz w:val="22"/>
          <w:lang w:val="it-IT"/>
        </w:rPr>
        <w:t>ere</w:t>
      </w:r>
      <w:r w:rsidRPr="0048737C">
        <w:rPr>
          <w:color w:val="000000" w:themeColor="text1"/>
          <w:sz w:val="22"/>
          <w:lang w:val="it-IT"/>
        </w:rPr>
        <w:t xml:space="preserve"> prove</w:t>
      </w:r>
      <w:r w:rsidR="00865F97" w:rsidRPr="0048737C">
        <w:rPr>
          <w:color w:val="000000" w:themeColor="text1"/>
          <w:sz w:val="22"/>
          <w:lang w:val="it-IT"/>
        </w:rPr>
        <w:t>n</w:t>
      </w:r>
      <w:r w:rsidRPr="0048737C">
        <w:rPr>
          <w:color w:val="000000" w:themeColor="text1"/>
          <w:sz w:val="22"/>
          <w:lang w:val="it-IT"/>
        </w:rPr>
        <w:t xml:space="preserve"> </w:t>
      </w:r>
      <w:r w:rsidR="00865F97" w:rsidRPr="0048737C">
        <w:rPr>
          <w:color w:val="000000" w:themeColor="text1"/>
          <w:sz w:val="22"/>
          <w:lang w:val="it-IT"/>
        </w:rPr>
        <w:t xml:space="preserve">by </w:t>
      </w:r>
      <w:r w:rsidRPr="0048737C">
        <w:rPr>
          <w:color w:val="000000" w:themeColor="text1"/>
          <w:sz w:val="22"/>
          <w:lang w:val="it-IT"/>
        </w:rPr>
        <w:t xml:space="preserve">comparing their infrared spectra with </w:t>
      </w:r>
      <w:r w:rsidR="00865F97" w:rsidRPr="0048737C">
        <w:rPr>
          <w:color w:val="000000" w:themeColor="text1"/>
          <w:sz w:val="22"/>
          <w:lang w:val="it-IT"/>
        </w:rPr>
        <w:t xml:space="preserve">an </w:t>
      </w:r>
      <w:r w:rsidR="0075622B" w:rsidRPr="0048737C">
        <w:rPr>
          <w:color w:val="000000" w:themeColor="text1"/>
          <w:sz w:val="22"/>
          <w:lang w:val="it-IT"/>
        </w:rPr>
        <w:t xml:space="preserve">experimental </w:t>
      </w:r>
      <w:r w:rsidR="00865F97" w:rsidRPr="0048737C">
        <w:rPr>
          <w:color w:val="000000" w:themeColor="text1"/>
          <w:sz w:val="22"/>
          <w:lang w:val="it-IT"/>
        </w:rPr>
        <w:t xml:space="preserve">spectrum </w:t>
      </w:r>
      <w:r w:rsidR="0075622B" w:rsidRPr="0048737C">
        <w:rPr>
          <w:color w:val="000000" w:themeColor="text1"/>
          <w:sz w:val="22"/>
          <w:lang w:val="it-IT"/>
        </w:rPr>
        <w:t>of a p</w:t>
      </w:r>
      <w:r w:rsidR="00331222" w:rsidRPr="0048737C">
        <w:rPr>
          <w:color w:val="000000" w:themeColor="text1"/>
          <w:sz w:val="22"/>
          <w:lang w:val="it-IT"/>
        </w:rPr>
        <w:t>olycry</w:t>
      </w:r>
      <w:r w:rsidR="0075622B" w:rsidRPr="0048737C">
        <w:rPr>
          <w:color w:val="000000" w:themeColor="text1"/>
          <w:sz w:val="22"/>
          <w:lang w:val="it-IT"/>
        </w:rPr>
        <w:t>stalline sample measured in o</w:t>
      </w:r>
      <w:r w:rsidR="00331222" w:rsidRPr="0048737C">
        <w:rPr>
          <w:color w:val="000000" w:themeColor="text1"/>
          <w:sz w:val="22"/>
          <w:lang w:val="it-IT"/>
        </w:rPr>
        <w:t>ur</w:t>
      </w:r>
      <w:r w:rsidR="0075622B" w:rsidRPr="0048737C">
        <w:rPr>
          <w:color w:val="000000" w:themeColor="text1"/>
          <w:sz w:val="22"/>
          <w:lang w:val="it-IT"/>
        </w:rPr>
        <w:t xml:space="preserve"> laboratory at 20 K</w:t>
      </w:r>
      <w:r w:rsidR="00865F97" w:rsidRPr="0048737C">
        <w:rPr>
          <w:color w:val="000000" w:themeColor="text1"/>
          <w:sz w:val="22"/>
          <w:lang w:val="it-IT"/>
        </w:rPr>
        <w:t xml:space="preserve">. </w:t>
      </w:r>
      <w:r w:rsidRPr="0048737C">
        <w:rPr>
          <w:color w:val="000000" w:themeColor="text1"/>
          <w:sz w:val="22"/>
          <w:lang w:val="it-IT"/>
        </w:rPr>
        <w:t xml:space="preserve"> </w:t>
      </w:r>
      <w:r w:rsidR="00442F3B" w:rsidRPr="0048737C">
        <w:rPr>
          <w:color w:val="000000" w:themeColor="text1"/>
          <w:sz w:val="22"/>
          <w:lang w:val="it-IT"/>
        </w:rPr>
        <w:t>Based on the agreement of the IR spectra, t</w:t>
      </w:r>
      <w:r w:rsidRPr="0048737C">
        <w:rPr>
          <w:color w:val="000000" w:themeColor="text1"/>
          <w:sz w:val="22"/>
          <w:lang w:val="it-IT"/>
        </w:rPr>
        <w:t xml:space="preserve">he most </w:t>
      </w:r>
      <w:r w:rsidR="00442F3B" w:rsidRPr="0048737C">
        <w:rPr>
          <w:color w:val="000000" w:themeColor="text1"/>
          <w:sz w:val="22"/>
          <w:lang w:val="it-IT"/>
        </w:rPr>
        <w:t>likely structure</w:t>
      </w:r>
      <w:r w:rsidRPr="0048737C">
        <w:rPr>
          <w:color w:val="000000" w:themeColor="text1"/>
          <w:sz w:val="22"/>
          <w:lang w:val="it-IT"/>
        </w:rPr>
        <w:t xml:space="preserve"> </w:t>
      </w:r>
      <w:r w:rsidR="00442F3B" w:rsidRPr="0048737C">
        <w:rPr>
          <w:color w:val="000000" w:themeColor="text1"/>
          <w:sz w:val="22"/>
          <w:lang w:val="it-IT"/>
        </w:rPr>
        <w:t xml:space="preserve">is that of </w:t>
      </w:r>
      <w:r w:rsidRPr="0048737C">
        <w:rPr>
          <w:color w:val="000000" w:themeColor="text1"/>
          <w:sz w:val="22"/>
          <w:lang w:val="it-IT"/>
        </w:rPr>
        <w:t>a monoclinic crystal with P</w:t>
      </w:r>
      <w:r w:rsidRPr="0048737C">
        <w:rPr>
          <w:color w:val="000000" w:themeColor="text1"/>
          <w:sz w:val="22"/>
          <w:vertAlign w:val="subscript"/>
          <w:lang w:val="it-IT"/>
        </w:rPr>
        <w:t>21/m</w:t>
      </w:r>
      <w:r w:rsidRPr="0048737C">
        <w:rPr>
          <w:color w:val="000000" w:themeColor="text1"/>
          <w:sz w:val="22"/>
          <w:lang w:val="it-IT"/>
        </w:rPr>
        <w:t xml:space="preserve"> symmetry</w:t>
      </w:r>
      <w:r w:rsidR="0048737C">
        <w:rPr>
          <w:color w:val="000000" w:themeColor="text1"/>
          <w:sz w:val="22"/>
          <w:lang w:val="it-IT"/>
        </w:rPr>
        <w:t>, spatial</w:t>
      </w:r>
      <w:r w:rsidRPr="0048737C">
        <w:rPr>
          <w:color w:val="000000" w:themeColor="text1"/>
          <w:sz w:val="22"/>
          <w:lang w:val="it-IT"/>
        </w:rPr>
        <w:t xml:space="preserve"> group 11. </w:t>
      </w:r>
      <w:r w:rsidR="00442F3B" w:rsidRPr="0048737C">
        <w:rPr>
          <w:color w:val="000000" w:themeColor="text1"/>
          <w:sz w:val="22"/>
          <w:lang w:val="it-IT"/>
        </w:rPr>
        <w:lastRenderedPageBreak/>
        <w:t>We s</w:t>
      </w:r>
      <w:bookmarkStart w:id="0" w:name="_GoBack"/>
      <w:bookmarkEnd w:id="0"/>
      <w:r w:rsidR="00442F3B" w:rsidRPr="0048737C">
        <w:rPr>
          <w:color w:val="000000" w:themeColor="text1"/>
          <w:sz w:val="22"/>
          <w:lang w:val="it-IT"/>
        </w:rPr>
        <w:t>how i</w:t>
      </w:r>
      <w:r w:rsidRPr="0048737C">
        <w:rPr>
          <w:color w:val="000000" w:themeColor="text1"/>
          <w:sz w:val="22"/>
          <w:lang w:val="it-IT"/>
        </w:rPr>
        <w:t>n Figure 2 the comparison between the calculated and experimental infrared spectra</w:t>
      </w:r>
      <w:r w:rsidR="00442F3B" w:rsidRPr="0048737C">
        <w:rPr>
          <w:color w:val="000000" w:themeColor="text1"/>
          <w:sz w:val="22"/>
          <w:lang w:val="it-IT"/>
        </w:rPr>
        <w:t>, with</w:t>
      </w:r>
      <w:r w:rsidR="00442F3B" w:rsidRPr="0048737C">
        <w:rPr>
          <w:color w:val="000000" w:themeColor="text1"/>
          <w:sz w:val="22"/>
          <w:szCs w:val="22"/>
          <w:lang w:val="it-IT"/>
        </w:rPr>
        <w:t xml:space="preserve"> a  reasonable </w:t>
      </w:r>
      <w:r w:rsidR="00442F3B" w:rsidRPr="0048737C">
        <w:rPr>
          <w:rFonts w:eastAsia="AdvOT999035f4"/>
          <w:color w:val="000000" w:themeColor="text1"/>
          <w:sz w:val="22"/>
          <w:szCs w:val="22"/>
          <w:lang w:eastAsia="en-GB"/>
        </w:rPr>
        <w:t>agreement with some differences in the most intense band.</w:t>
      </w:r>
    </w:p>
    <w:p w:rsidR="00B84A53" w:rsidRPr="0048737C" w:rsidRDefault="00B84A53" w:rsidP="00156765">
      <w:pPr>
        <w:spacing w:line="240" w:lineRule="atLeast"/>
        <w:jc w:val="both"/>
        <w:rPr>
          <w:color w:val="000000" w:themeColor="text1"/>
          <w:sz w:val="22"/>
          <w:lang w:val="it-IT"/>
        </w:rPr>
      </w:pPr>
    </w:p>
    <w:p w:rsidR="00B84A53" w:rsidRPr="0048737C" w:rsidRDefault="00B84A53" w:rsidP="00156765">
      <w:pPr>
        <w:spacing w:line="240" w:lineRule="atLeast"/>
        <w:jc w:val="both"/>
        <w:rPr>
          <w:color w:val="000000" w:themeColor="text1"/>
          <w:sz w:val="22"/>
          <w:lang w:val="it-IT"/>
        </w:rPr>
      </w:pPr>
      <w:r w:rsidRPr="0048737C">
        <w:rPr>
          <w:noProof/>
          <w:color w:val="000000" w:themeColor="text1"/>
          <w:sz w:val="22"/>
          <w:lang w:val="es-ES" w:eastAsia="es-ES"/>
        </w:rPr>
        <w:drawing>
          <wp:inline distT="0" distB="0" distL="0" distR="0" wp14:anchorId="49A3D520" wp14:editId="2D3419F2">
            <wp:extent cx="2842412" cy="1987826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-theor-comparison-not-deuterated.ep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132" cy="19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53" w:rsidRPr="0048737C" w:rsidRDefault="00B84A53" w:rsidP="00B84A53">
      <w:pPr>
        <w:spacing w:line="240" w:lineRule="atLeast"/>
        <w:jc w:val="both"/>
        <w:rPr>
          <w:color w:val="000000" w:themeColor="text1"/>
          <w:sz w:val="22"/>
          <w:lang w:val="it-IT"/>
        </w:rPr>
      </w:pPr>
      <w:r w:rsidRPr="0048737C">
        <w:rPr>
          <w:b/>
          <w:color w:val="000000" w:themeColor="text1"/>
          <w:sz w:val="22"/>
          <w:lang w:val="it-IT"/>
        </w:rPr>
        <w:t xml:space="preserve">Figure 2: </w:t>
      </w:r>
      <w:r w:rsidRPr="0048737C">
        <w:rPr>
          <w:color w:val="000000" w:themeColor="text1"/>
          <w:sz w:val="22"/>
          <w:lang w:val="it-IT"/>
        </w:rPr>
        <w:t xml:space="preserve">Calculated and measure Infrared spectra.   </w:t>
      </w:r>
    </w:p>
    <w:p w:rsidR="00B84A53" w:rsidRPr="0048737C" w:rsidRDefault="00B84A53" w:rsidP="00156765">
      <w:pPr>
        <w:spacing w:line="240" w:lineRule="atLeast"/>
        <w:jc w:val="both"/>
        <w:rPr>
          <w:color w:val="000000" w:themeColor="text1"/>
          <w:sz w:val="22"/>
          <w:lang w:val="it-IT"/>
        </w:rPr>
      </w:pPr>
    </w:p>
    <w:p w:rsidR="00A8685E" w:rsidRPr="0048737C" w:rsidRDefault="00A8685E" w:rsidP="00B526F9">
      <w:pPr>
        <w:autoSpaceDE w:val="0"/>
        <w:autoSpaceDN w:val="0"/>
        <w:adjustRightInd w:val="0"/>
        <w:jc w:val="both"/>
        <w:rPr>
          <w:rFonts w:eastAsia="AdvOT999035f4"/>
          <w:color w:val="000000" w:themeColor="text1"/>
          <w:sz w:val="22"/>
          <w:szCs w:val="22"/>
          <w:lang w:eastAsia="en-GB"/>
        </w:rPr>
      </w:pPr>
    </w:p>
    <w:p w:rsidR="00B526F9" w:rsidRPr="0048737C" w:rsidRDefault="00A8685E" w:rsidP="00B526F9">
      <w:pPr>
        <w:autoSpaceDE w:val="0"/>
        <w:autoSpaceDN w:val="0"/>
        <w:adjustRightInd w:val="0"/>
        <w:jc w:val="both"/>
        <w:rPr>
          <w:rFonts w:eastAsia="AdvOT999035f4"/>
          <w:color w:val="000000" w:themeColor="text1"/>
          <w:sz w:val="22"/>
          <w:szCs w:val="22"/>
          <w:lang w:eastAsia="en-GB"/>
        </w:rPr>
      </w:pPr>
      <w:r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The degree of accordance achieved suggests that the structure of crystalline </w:t>
      </w:r>
      <w:r w:rsidR="00B526F9"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methyl isocyanate </w:t>
      </w:r>
      <w:r w:rsidRPr="0048737C">
        <w:rPr>
          <w:rFonts w:eastAsia="AdvOT999035f4"/>
          <w:color w:val="000000" w:themeColor="text1"/>
          <w:sz w:val="22"/>
          <w:szCs w:val="22"/>
          <w:lang w:eastAsia="en-GB"/>
        </w:rPr>
        <w:t>sho</w:t>
      </w:r>
      <w:r w:rsidR="00442F3B" w:rsidRPr="0048737C">
        <w:rPr>
          <w:rFonts w:eastAsia="AdvOT999035f4"/>
          <w:color w:val="000000" w:themeColor="text1"/>
          <w:sz w:val="22"/>
          <w:szCs w:val="22"/>
          <w:lang w:eastAsia="en-GB"/>
        </w:rPr>
        <w:t>u</w:t>
      </w:r>
      <w:r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ld not be very far from the theoretical </w:t>
      </w:r>
      <w:r w:rsidR="00442F3B" w:rsidRPr="0048737C">
        <w:rPr>
          <w:rFonts w:eastAsia="AdvOT999035f4"/>
          <w:color w:val="000000" w:themeColor="text1"/>
          <w:sz w:val="22"/>
          <w:szCs w:val="22"/>
          <w:lang w:eastAsia="en-GB"/>
        </w:rPr>
        <w:t>one, which</w:t>
      </w:r>
      <w:r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 corresponds to a monoclinic crystal </w:t>
      </w:r>
      <w:r w:rsidR="00B526F9"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with a unit cell </w:t>
      </w:r>
      <w:r w:rsidR="00442F3B" w:rsidRPr="0048737C">
        <w:rPr>
          <w:rFonts w:eastAsia="AdvOT999035f4"/>
          <w:color w:val="000000" w:themeColor="text1"/>
          <w:sz w:val="22"/>
          <w:szCs w:val="22"/>
          <w:lang w:eastAsia="en-GB"/>
        </w:rPr>
        <w:t>with</w:t>
      </w:r>
      <w:r w:rsidR="00B526F9"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 four molecules forming a network of</w:t>
      </w:r>
      <w:r w:rsidR="00655540"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 intramolecular</w:t>
      </w:r>
      <w:r w:rsidR="00B526F9"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 hydrogen bond</w:t>
      </w:r>
      <w:r w:rsidR="00442F3B" w:rsidRPr="0048737C">
        <w:rPr>
          <w:rFonts w:eastAsia="AdvOT999035f4"/>
          <w:color w:val="000000" w:themeColor="text1"/>
          <w:sz w:val="22"/>
          <w:szCs w:val="22"/>
          <w:lang w:eastAsia="en-GB"/>
        </w:rPr>
        <w:t>s</w:t>
      </w:r>
      <w:r w:rsidR="00B526F9" w:rsidRPr="0048737C">
        <w:rPr>
          <w:rFonts w:eastAsia="AdvOT999035f4"/>
          <w:color w:val="000000" w:themeColor="text1"/>
          <w:sz w:val="22"/>
          <w:szCs w:val="22"/>
          <w:lang w:eastAsia="en-GB"/>
        </w:rPr>
        <w:t xml:space="preserve"> in a similar way as the isocyanic acid.</w:t>
      </w:r>
    </w:p>
    <w:p w:rsidR="004152D9" w:rsidRPr="0048737C" w:rsidRDefault="004152D9" w:rsidP="00B84A53">
      <w:pPr>
        <w:spacing w:line="240" w:lineRule="atLeast"/>
        <w:jc w:val="both"/>
        <w:rPr>
          <w:b/>
          <w:color w:val="000000" w:themeColor="text1"/>
          <w:sz w:val="22"/>
        </w:rPr>
      </w:pPr>
    </w:p>
    <w:p w:rsidR="00694048" w:rsidRPr="0048737C" w:rsidRDefault="004A18BF" w:rsidP="004152D9">
      <w:pPr>
        <w:spacing w:after="120" w:line="240" w:lineRule="atLeast"/>
        <w:jc w:val="both"/>
        <w:rPr>
          <w:b/>
          <w:color w:val="000000" w:themeColor="text1"/>
          <w:sz w:val="22"/>
        </w:rPr>
      </w:pPr>
      <w:r w:rsidRPr="0048737C">
        <w:rPr>
          <w:b/>
          <w:color w:val="000000" w:themeColor="text1"/>
          <w:sz w:val="22"/>
        </w:rPr>
        <w:t>References</w:t>
      </w:r>
      <w:r w:rsidR="00694048" w:rsidRPr="0048737C">
        <w:rPr>
          <w:b/>
          <w:color w:val="000000" w:themeColor="text1"/>
          <w:sz w:val="22"/>
        </w:rPr>
        <w:t>:</w:t>
      </w:r>
    </w:p>
    <w:p w:rsidR="00A8685E" w:rsidRPr="0048737C" w:rsidRDefault="00A8685E" w:rsidP="00380CAF">
      <w:pPr>
        <w:spacing w:line="240" w:lineRule="atLeast"/>
        <w:ind w:left="284" w:hanging="284"/>
        <w:jc w:val="both"/>
        <w:rPr>
          <w:color w:val="000000" w:themeColor="text1"/>
          <w:sz w:val="22"/>
        </w:rPr>
      </w:pPr>
      <w:r w:rsidRPr="0048737C">
        <w:rPr>
          <w:color w:val="000000" w:themeColor="text1"/>
          <w:sz w:val="22"/>
        </w:rPr>
        <w:t xml:space="preserve">[1] </w:t>
      </w:r>
      <w:proofErr w:type="spellStart"/>
      <w:r w:rsidRPr="0048737C">
        <w:rPr>
          <w:color w:val="000000" w:themeColor="text1"/>
          <w:sz w:val="22"/>
        </w:rPr>
        <w:t>Goesman</w:t>
      </w:r>
      <w:proofErr w:type="spellEnd"/>
      <w:r w:rsidRPr="0048737C">
        <w:rPr>
          <w:color w:val="000000" w:themeColor="text1"/>
          <w:sz w:val="22"/>
        </w:rPr>
        <w:t>, F</w:t>
      </w:r>
      <w:r w:rsidR="000A4DE1" w:rsidRPr="0048737C">
        <w:rPr>
          <w:color w:val="000000" w:themeColor="text1"/>
          <w:sz w:val="22"/>
        </w:rPr>
        <w:t>.,</w:t>
      </w:r>
      <w:r w:rsidRPr="0048737C">
        <w:rPr>
          <w:color w:val="000000" w:themeColor="text1"/>
          <w:sz w:val="22"/>
        </w:rPr>
        <w:t xml:space="preserve"> Rosenbauer, H.</w:t>
      </w:r>
      <w:r w:rsidR="000A4DE1" w:rsidRPr="0048737C">
        <w:rPr>
          <w:color w:val="000000" w:themeColor="text1"/>
          <w:sz w:val="22"/>
        </w:rPr>
        <w:t>,</w:t>
      </w:r>
      <w:r w:rsidRPr="0048737C">
        <w:rPr>
          <w:color w:val="000000" w:themeColor="text1"/>
          <w:sz w:val="22"/>
        </w:rPr>
        <w:t xml:space="preserve"> Brederhöft, J. H. et al. Science, </w:t>
      </w:r>
      <w:r w:rsidR="00380CAF" w:rsidRPr="0048737C">
        <w:rPr>
          <w:color w:val="000000" w:themeColor="text1"/>
          <w:sz w:val="22"/>
        </w:rPr>
        <w:t>349, aab0689</w:t>
      </w:r>
      <w:r w:rsidR="000A4DE1" w:rsidRPr="0048737C">
        <w:rPr>
          <w:color w:val="000000" w:themeColor="text1"/>
          <w:sz w:val="22"/>
        </w:rPr>
        <w:t>, 2015</w:t>
      </w:r>
    </w:p>
    <w:p w:rsidR="00380CAF" w:rsidRPr="0048737C" w:rsidRDefault="00380CAF" w:rsidP="00380CAF">
      <w:pPr>
        <w:spacing w:line="240" w:lineRule="atLeast"/>
        <w:ind w:left="284" w:hanging="284"/>
        <w:jc w:val="both"/>
        <w:rPr>
          <w:color w:val="000000" w:themeColor="text1"/>
          <w:sz w:val="22"/>
        </w:rPr>
      </w:pPr>
      <w:r w:rsidRPr="0048737C">
        <w:rPr>
          <w:color w:val="000000" w:themeColor="text1"/>
          <w:sz w:val="22"/>
        </w:rPr>
        <w:t>[2] Halfen D. T.</w:t>
      </w:r>
      <w:r w:rsidR="000A4DE1" w:rsidRPr="0048737C">
        <w:rPr>
          <w:color w:val="000000" w:themeColor="text1"/>
          <w:sz w:val="22"/>
        </w:rPr>
        <w:t>,</w:t>
      </w:r>
      <w:r w:rsidRPr="0048737C">
        <w:rPr>
          <w:color w:val="000000" w:themeColor="text1"/>
          <w:sz w:val="22"/>
        </w:rPr>
        <w:t xml:space="preserve"> Ilyishin, V. V. and Ziurys L. M. ApJ, 812, L5</w:t>
      </w:r>
      <w:r w:rsidR="000A4DE1" w:rsidRPr="0048737C">
        <w:rPr>
          <w:color w:val="000000" w:themeColor="text1"/>
          <w:sz w:val="22"/>
        </w:rPr>
        <w:t>, 2015</w:t>
      </w:r>
    </w:p>
    <w:p w:rsidR="004A18BF" w:rsidRPr="0048737C" w:rsidRDefault="00211329" w:rsidP="00380CAF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 w:themeColor="text1"/>
          <w:sz w:val="22"/>
          <w:szCs w:val="22"/>
          <w:lang w:eastAsia="en-GB"/>
        </w:rPr>
      </w:pPr>
      <w:r w:rsidRPr="0048737C">
        <w:rPr>
          <w:color w:val="000000" w:themeColor="text1"/>
          <w:sz w:val="22"/>
          <w:lang w:val="es-ES"/>
        </w:rPr>
        <w:t>[</w:t>
      </w:r>
      <w:r w:rsidR="00380CAF" w:rsidRPr="0048737C">
        <w:rPr>
          <w:color w:val="000000" w:themeColor="text1"/>
          <w:sz w:val="22"/>
          <w:lang w:val="es-ES"/>
        </w:rPr>
        <w:t>3</w:t>
      </w:r>
      <w:r w:rsidRPr="0048737C">
        <w:rPr>
          <w:color w:val="000000" w:themeColor="text1"/>
          <w:sz w:val="22"/>
          <w:lang w:val="es-ES"/>
        </w:rPr>
        <w:t>] </w:t>
      </w:r>
      <w:r w:rsidR="004A18BF" w:rsidRPr="0048737C">
        <w:rPr>
          <w:color w:val="000000" w:themeColor="text1"/>
          <w:sz w:val="22"/>
          <w:szCs w:val="22"/>
          <w:lang w:val="es-ES" w:eastAsia="en-GB"/>
        </w:rPr>
        <w:t>Cernicharo, J.</w:t>
      </w:r>
      <w:r w:rsidR="000A4DE1" w:rsidRPr="0048737C">
        <w:rPr>
          <w:color w:val="000000" w:themeColor="text1"/>
          <w:sz w:val="22"/>
          <w:szCs w:val="22"/>
          <w:lang w:val="es-ES" w:eastAsia="en-GB"/>
        </w:rPr>
        <w:t>,</w:t>
      </w:r>
      <w:r w:rsidR="004A18BF" w:rsidRPr="0048737C">
        <w:rPr>
          <w:color w:val="000000" w:themeColor="text1"/>
          <w:sz w:val="22"/>
          <w:szCs w:val="22"/>
          <w:lang w:val="es-ES" w:eastAsia="en-GB"/>
        </w:rPr>
        <w:t xml:space="preserve"> Kisiel, Z.</w:t>
      </w:r>
      <w:r w:rsidR="000A4DE1" w:rsidRPr="0048737C">
        <w:rPr>
          <w:color w:val="000000" w:themeColor="text1"/>
          <w:sz w:val="22"/>
          <w:szCs w:val="22"/>
          <w:lang w:val="es-ES" w:eastAsia="en-GB"/>
        </w:rPr>
        <w:t>,</w:t>
      </w:r>
      <w:r w:rsidR="004A18BF" w:rsidRPr="0048737C">
        <w:rPr>
          <w:color w:val="000000" w:themeColor="text1"/>
          <w:sz w:val="22"/>
          <w:szCs w:val="22"/>
          <w:lang w:val="es-ES" w:eastAsia="en-GB"/>
        </w:rPr>
        <w:t xml:space="preserve"> Tercero, B.; </w:t>
      </w:r>
      <w:r w:rsidR="00380CAF" w:rsidRPr="0048737C">
        <w:rPr>
          <w:color w:val="000000" w:themeColor="text1"/>
          <w:sz w:val="22"/>
          <w:szCs w:val="22"/>
          <w:lang w:val="es-ES" w:eastAsia="en-GB"/>
        </w:rPr>
        <w:t xml:space="preserve">et al. </w:t>
      </w:r>
      <w:r w:rsidR="004A18BF" w:rsidRPr="0048737C">
        <w:rPr>
          <w:color w:val="000000" w:themeColor="text1"/>
          <w:sz w:val="22"/>
          <w:szCs w:val="22"/>
          <w:lang w:val="es-ES" w:eastAsia="en-GB"/>
        </w:rPr>
        <w:t xml:space="preserve"> </w:t>
      </w:r>
      <w:proofErr w:type="gramStart"/>
      <w:r w:rsidR="004A18BF" w:rsidRPr="0048737C">
        <w:rPr>
          <w:color w:val="000000" w:themeColor="text1"/>
          <w:sz w:val="22"/>
          <w:szCs w:val="22"/>
        </w:rPr>
        <w:t>A&amp;A</w:t>
      </w:r>
      <w:r w:rsidR="00380CAF" w:rsidRPr="0048737C">
        <w:rPr>
          <w:color w:val="000000" w:themeColor="text1"/>
          <w:sz w:val="22"/>
          <w:szCs w:val="22"/>
        </w:rPr>
        <w:t>,</w:t>
      </w:r>
      <w:r w:rsidR="004A18BF" w:rsidRPr="0048737C">
        <w:rPr>
          <w:color w:val="000000" w:themeColor="text1"/>
          <w:sz w:val="22"/>
          <w:szCs w:val="22"/>
        </w:rPr>
        <w:t xml:space="preserve"> 587, L4</w:t>
      </w:r>
      <w:r w:rsidR="000A4DE1" w:rsidRPr="0048737C">
        <w:rPr>
          <w:color w:val="000000" w:themeColor="text1"/>
          <w:sz w:val="22"/>
          <w:szCs w:val="22"/>
        </w:rPr>
        <w:t>, 2016</w:t>
      </w:r>
      <w:r w:rsidR="004A18BF" w:rsidRPr="0048737C">
        <w:rPr>
          <w:b/>
          <w:bCs/>
          <w:color w:val="000000" w:themeColor="text1"/>
          <w:sz w:val="22"/>
          <w:szCs w:val="22"/>
          <w:lang w:eastAsia="en-GB"/>
        </w:rPr>
        <w:t>.</w:t>
      </w:r>
      <w:proofErr w:type="gramEnd"/>
    </w:p>
    <w:p w:rsidR="00B84A53" w:rsidRPr="0048737C" w:rsidRDefault="00B84A53" w:rsidP="00380CAF">
      <w:pPr>
        <w:autoSpaceDE w:val="0"/>
        <w:autoSpaceDN w:val="0"/>
        <w:adjustRightInd w:val="0"/>
        <w:ind w:left="284" w:hanging="284"/>
        <w:jc w:val="both"/>
        <w:rPr>
          <w:bCs/>
          <w:color w:val="000000" w:themeColor="text1"/>
          <w:sz w:val="22"/>
          <w:szCs w:val="22"/>
          <w:lang w:eastAsia="en-GB"/>
        </w:rPr>
      </w:pPr>
      <w:r w:rsidRPr="0048737C">
        <w:rPr>
          <w:bCs/>
          <w:color w:val="000000" w:themeColor="text1"/>
          <w:sz w:val="22"/>
          <w:szCs w:val="22"/>
          <w:lang w:eastAsia="en-GB"/>
        </w:rPr>
        <w:t>[</w:t>
      </w:r>
      <w:r w:rsidR="00380CAF" w:rsidRPr="0048737C">
        <w:rPr>
          <w:bCs/>
          <w:color w:val="000000" w:themeColor="text1"/>
          <w:sz w:val="22"/>
          <w:szCs w:val="22"/>
          <w:lang w:eastAsia="en-GB"/>
        </w:rPr>
        <w:t>4</w:t>
      </w:r>
      <w:r w:rsidRPr="0048737C">
        <w:rPr>
          <w:bCs/>
          <w:color w:val="000000" w:themeColor="text1"/>
          <w:sz w:val="22"/>
          <w:szCs w:val="22"/>
          <w:lang w:eastAsia="en-GB"/>
        </w:rPr>
        <w:t xml:space="preserve">] S. J., Clark, M. D. Segall, C. J. Pickard, </w:t>
      </w:r>
      <w:r w:rsidR="00380CAF" w:rsidRPr="0048737C">
        <w:rPr>
          <w:bCs/>
          <w:color w:val="000000" w:themeColor="text1"/>
          <w:sz w:val="22"/>
          <w:szCs w:val="22"/>
          <w:lang w:eastAsia="en-GB"/>
        </w:rPr>
        <w:t>et al.</w:t>
      </w:r>
      <w:r w:rsidRPr="0048737C">
        <w:rPr>
          <w:bCs/>
          <w:color w:val="000000" w:themeColor="text1"/>
          <w:sz w:val="22"/>
          <w:szCs w:val="22"/>
          <w:lang w:eastAsia="en-GB"/>
        </w:rPr>
        <w:t xml:space="preserve"> Z</w:t>
      </w:r>
      <w:r w:rsidR="00380CAF" w:rsidRPr="0048737C">
        <w:rPr>
          <w:bCs/>
          <w:color w:val="000000" w:themeColor="text1"/>
          <w:sz w:val="22"/>
          <w:szCs w:val="22"/>
          <w:lang w:eastAsia="en-GB"/>
        </w:rPr>
        <w:t>.</w:t>
      </w:r>
      <w:r w:rsidR="00865F97" w:rsidRPr="0048737C">
        <w:rPr>
          <w:bCs/>
          <w:color w:val="000000" w:themeColor="text1"/>
          <w:sz w:val="22"/>
          <w:szCs w:val="22"/>
          <w:lang w:eastAsia="en-GB"/>
        </w:rPr>
        <w:t xml:space="preserve"> </w:t>
      </w:r>
      <w:r w:rsidRPr="0048737C">
        <w:rPr>
          <w:bCs/>
          <w:color w:val="000000" w:themeColor="text1"/>
          <w:sz w:val="22"/>
          <w:szCs w:val="22"/>
          <w:lang w:eastAsia="en-GB"/>
        </w:rPr>
        <w:t>Kristall</w:t>
      </w:r>
      <w:r w:rsidR="00380CAF" w:rsidRPr="0048737C">
        <w:rPr>
          <w:bCs/>
          <w:color w:val="000000" w:themeColor="text1"/>
          <w:sz w:val="22"/>
          <w:szCs w:val="22"/>
          <w:lang w:eastAsia="en-GB"/>
        </w:rPr>
        <w:t>.,</w:t>
      </w:r>
      <w:r w:rsidRPr="0048737C">
        <w:rPr>
          <w:bCs/>
          <w:color w:val="000000" w:themeColor="text1"/>
          <w:sz w:val="22"/>
          <w:szCs w:val="22"/>
          <w:lang w:eastAsia="en-GB"/>
        </w:rPr>
        <w:t xml:space="preserve"> 220, 567-570</w:t>
      </w:r>
      <w:r w:rsidR="000A4DE1" w:rsidRPr="0048737C">
        <w:rPr>
          <w:bCs/>
          <w:color w:val="000000" w:themeColor="text1"/>
          <w:sz w:val="22"/>
          <w:szCs w:val="22"/>
          <w:lang w:eastAsia="en-GB"/>
        </w:rPr>
        <w:t>, 2005</w:t>
      </w:r>
      <w:r w:rsidR="00380CAF" w:rsidRPr="0048737C">
        <w:rPr>
          <w:bCs/>
          <w:color w:val="000000" w:themeColor="text1"/>
          <w:sz w:val="22"/>
          <w:szCs w:val="22"/>
          <w:lang w:eastAsia="en-GB"/>
        </w:rPr>
        <w:t>.</w:t>
      </w:r>
      <w:r w:rsidRPr="0048737C">
        <w:rPr>
          <w:bCs/>
          <w:color w:val="000000" w:themeColor="text1"/>
          <w:sz w:val="22"/>
          <w:szCs w:val="22"/>
          <w:lang w:eastAsia="en-GB"/>
        </w:rPr>
        <w:t xml:space="preserve"> </w:t>
      </w:r>
    </w:p>
    <w:p w:rsidR="00B84A53" w:rsidRPr="0048737C" w:rsidRDefault="00B84A53" w:rsidP="00380CAF">
      <w:pPr>
        <w:autoSpaceDE w:val="0"/>
        <w:autoSpaceDN w:val="0"/>
        <w:adjustRightInd w:val="0"/>
        <w:ind w:left="284" w:hanging="284"/>
        <w:rPr>
          <w:rFonts w:ascii="Segoe UI" w:hAnsi="Segoe UI" w:cs="Segoe UI"/>
          <w:color w:val="000000" w:themeColor="text1"/>
          <w:szCs w:val="18"/>
          <w:lang w:eastAsia="en-GB"/>
        </w:rPr>
      </w:pPr>
    </w:p>
    <w:sectPr w:rsidR="00B84A53" w:rsidRPr="0048737C" w:rsidSect="006976AB">
      <w:type w:val="continuous"/>
      <w:pgSz w:w="11900" w:h="16840"/>
      <w:pgMar w:top="1418" w:right="1418" w:bottom="1418" w:left="1418" w:header="680" w:footer="680" w:gutter="0"/>
      <w:cols w:num="2" w:space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87" w:rsidRDefault="00975A87">
      <w:r>
        <w:separator/>
      </w:r>
    </w:p>
  </w:endnote>
  <w:endnote w:type="continuationSeparator" w:id="0">
    <w:p w:rsidR="00975A87" w:rsidRDefault="0097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vOT999035f4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A5" w:rsidRDefault="00051DA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87" w:rsidRDefault="00975A87">
      <w:r>
        <w:separator/>
      </w:r>
    </w:p>
  </w:footnote>
  <w:footnote w:type="continuationSeparator" w:id="0">
    <w:p w:rsidR="00975A87" w:rsidRDefault="00975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548DD4"/>
        <w:left w:val="single" w:sz="8" w:space="0" w:color="DBE5F1"/>
        <w:bottom w:val="single" w:sz="8" w:space="0" w:color="DBE5F1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1282"/>
      <w:gridCol w:w="594"/>
      <w:gridCol w:w="7198"/>
      <w:gridCol w:w="98"/>
    </w:tblGrid>
    <w:tr w:rsidR="00325FD5" w:rsidTr="00325FD5">
      <w:trPr>
        <w:gridAfter w:val="1"/>
        <w:wAfter w:w="115" w:type="dxa"/>
      </w:trPr>
      <w:tc>
        <w:tcPr>
          <w:tcW w:w="450" w:type="dxa"/>
          <w:shd w:val="clear" w:color="auto" w:fill="auto"/>
        </w:tcPr>
        <w:p w:rsidR="00325FD5" w:rsidRDefault="00325FD5" w:rsidP="00325FD5">
          <w:pPr>
            <w:pStyle w:val="Encabezado"/>
            <w:tabs>
              <w:tab w:val="clear" w:pos="4320"/>
              <w:tab w:val="clear" w:pos="8640"/>
              <w:tab w:val="center" w:pos="112"/>
              <w:tab w:val="right" w:pos="224"/>
            </w:tabs>
          </w:pPr>
          <w:r>
            <w:t>[Type text]</w:t>
          </w:r>
          <w:r>
            <w:tab/>
            <w:t>[Type text]</w:t>
          </w:r>
          <w:r>
            <w:tab/>
            <w:t>[Type text]</w:t>
          </w:r>
        </w:p>
        <w:p w:rsidR="00325FD5" w:rsidRPr="00325FD5" w:rsidRDefault="00B87F52" w:rsidP="00325FD5">
          <w:pPr>
            <w:jc w:val="center"/>
            <w:rPr>
              <w:rFonts w:ascii="Calibri" w:hAnsi="Calibri"/>
              <w:b/>
            </w:rPr>
          </w:pPr>
          <w:r w:rsidRPr="00325FD5">
            <w:rPr>
              <w:rFonts w:ascii="Calibri" w:hAnsi="Calibri"/>
              <w:b/>
              <w:sz w:val="24"/>
              <w:szCs w:val="24"/>
            </w:rPr>
            <w:fldChar w:fldCharType="begin"/>
          </w:r>
          <w:r w:rsidR="00325FD5" w:rsidRPr="00325FD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325FD5">
            <w:rPr>
              <w:rFonts w:ascii="Calibri" w:hAnsi="Calibri"/>
              <w:b/>
              <w:sz w:val="24"/>
              <w:szCs w:val="24"/>
            </w:rPr>
            <w:fldChar w:fldCharType="separate"/>
          </w:r>
          <w:r w:rsidR="00B24883">
            <w:rPr>
              <w:rFonts w:ascii="Calibri" w:hAnsi="Calibri"/>
              <w:b/>
              <w:noProof/>
              <w:sz w:val="24"/>
              <w:szCs w:val="24"/>
            </w:rPr>
            <w:t>2</w:t>
          </w:r>
          <w:r w:rsidRPr="00325FD5"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  <w:tc>
        <w:tcPr>
          <w:tcW w:w="9018" w:type="dxa"/>
          <w:gridSpan w:val="2"/>
          <w:shd w:val="clear" w:color="auto" w:fill="auto"/>
        </w:tcPr>
        <w:p w:rsidR="00325FD5" w:rsidRPr="00325FD5" w:rsidRDefault="00325FD5" w:rsidP="00FF0B05">
          <w:pPr>
            <w:rPr>
              <w:rFonts w:ascii="Calibri" w:hAnsi="Calibri"/>
              <w:b/>
            </w:rPr>
          </w:pPr>
          <w:r w:rsidRPr="00325FD5">
            <w:rPr>
              <w:rFonts w:ascii="Calibri" w:eastAsia="MS Gothic" w:hAnsi="Calibri"/>
              <w:b/>
              <w:sz w:val="24"/>
              <w:szCs w:val="24"/>
              <w:bdr w:val="single" w:sz="4" w:space="0" w:color="FFFFFF"/>
            </w:rPr>
            <w:t>[Type the document title]</w:t>
          </w:r>
        </w:p>
      </w:tc>
    </w:tr>
    <w:tr w:rsidR="00325FD5" w:rsidTr="00325FD5">
      <w:tblPrEx>
        <w:tblBorders>
          <w:top w:val="single" w:sz="8" w:space="0" w:color="8DB3E2"/>
          <w:left w:val="single" w:sz="8" w:space="0" w:color="8DB3E2"/>
          <w:bottom w:val="thickThinLargeGap" w:sz="12" w:space="0" w:color="8DB3E2"/>
          <w:right w:val="single" w:sz="8" w:space="0" w:color="8DB3E2"/>
        </w:tblBorders>
        <w:shd w:val="clear" w:color="auto" w:fill="8DB3E2"/>
        <w:tblCellMar>
          <w:left w:w="115" w:type="dxa"/>
          <w:right w:w="115" w:type="dxa"/>
        </w:tblCellMar>
      </w:tblPrEx>
      <w:trPr>
        <w:trHeight w:val="97"/>
      </w:trPr>
      <w:tc>
        <w:tcPr>
          <w:tcW w:w="9270" w:type="dxa"/>
          <w:gridSpan w:val="4"/>
          <w:shd w:val="clear" w:color="auto" w:fill="auto"/>
        </w:tcPr>
        <w:p w:rsidR="00325FD5" w:rsidRDefault="00B87F52" w:rsidP="00FF0B05"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begin"/>
          </w:r>
          <w:r w:rsidR="00325FD5" w:rsidRPr="00325FD5">
            <w:rPr>
              <w:rFonts w:ascii="Calibri" w:hAnsi="Calibri"/>
              <w:b/>
              <w:color w:val="FFFFFF"/>
              <w:sz w:val="24"/>
              <w:szCs w:val="24"/>
            </w:rPr>
            <w:instrText xml:space="preserve"> PAGE   \* MERGEFORMAT </w:instrText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separate"/>
          </w:r>
          <w:r w:rsidR="00B24883">
            <w:rPr>
              <w:rFonts w:ascii="Calibri" w:hAnsi="Calibri"/>
              <w:b/>
              <w:noProof/>
              <w:color w:val="FFFFFF"/>
              <w:sz w:val="24"/>
              <w:szCs w:val="24"/>
            </w:rPr>
            <w:t>2</w:t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end"/>
          </w:r>
        </w:p>
      </w:tc>
    </w:tr>
    <w:tr w:rsidR="00325FD5" w:rsidTr="00325FD5">
      <w:tblPrEx>
        <w:tblBorders>
          <w:top w:val="single" w:sz="8" w:space="0" w:color="8DB3E2"/>
          <w:left w:val="single" w:sz="8" w:space="0" w:color="8DB3E2"/>
          <w:bottom w:val="thickThinLargeGap" w:sz="12" w:space="0" w:color="8DB3E2"/>
          <w:right w:val="single" w:sz="8" w:space="0" w:color="8DB3E2"/>
        </w:tblBorders>
        <w:shd w:val="clear" w:color="auto" w:fill="8DB3E2"/>
        <w:tblCellMar>
          <w:left w:w="115" w:type="dxa"/>
          <w:right w:w="115" w:type="dxa"/>
        </w:tblCellMar>
      </w:tblPrEx>
      <w:trPr>
        <w:trHeight w:val="97"/>
      </w:trPr>
      <w:tc>
        <w:tcPr>
          <w:tcW w:w="9270" w:type="dxa"/>
          <w:gridSpan w:val="4"/>
          <w:shd w:val="clear" w:color="auto" w:fill="auto"/>
        </w:tcPr>
        <w:p w:rsidR="00325FD5" w:rsidRDefault="00B87F52" w:rsidP="00FF0B05"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begin"/>
          </w:r>
          <w:r w:rsidR="00325FD5" w:rsidRPr="00325FD5">
            <w:rPr>
              <w:rFonts w:ascii="Calibri" w:hAnsi="Calibri"/>
              <w:b/>
              <w:color w:val="FFFFFF"/>
              <w:sz w:val="24"/>
              <w:szCs w:val="24"/>
            </w:rPr>
            <w:instrText xml:space="preserve"> PAGE   \* MERGEFORMAT </w:instrText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separate"/>
          </w:r>
          <w:r w:rsidR="00B24883">
            <w:rPr>
              <w:rFonts w:ascii="Calibri" w:hAnsi="Calibri"/>
              <w:b/>
              <w:noProof/>
              <w:color w:val="FFFFFF"/>
              <w:sz w:val="24"/>
              <w:szCs w:val="24"/>
            </w:rPr>
            <w:t>2</w:t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end"/>
          </w:r>
        </w:p>
      </w:tc>
    </w:tr>
    <w:tr w:rsidR="00325FD5" w:rsidRPr="0088634D" w:rsidTr="00FF0B0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auto"/>
        </w:tblBorders>
        <w:shd w:val="clear" w:color="auto" w:fill="auto"/>
        <w:tblLook w:val="04A0" w:firstRow="1" w:lastRow="0" w:firstColumn="1" w:lastColumn="0" w:noHBand="0" w:noVBand="1"/>
      </w:tblPrEx>
      <w:trPr>
        <w:gridAfter w:val="1"/>
        <w:wAfter w:w="7" w:type="dxa"/>
      </w:trPr>
      <w:tc>
        <w:tcPr>
          <w:tcW w:w="1152" w:type="dxa"/>
          <w:gridSpan w:val="2"/>
        </w:tcPr>
        <w:p w:rsidR="00325FD5" w:rsidRPr="0088634D" w:rsidRDefault="00B87F52" w:rsidP="00FF0B05">
          <w:pPr>
            <w:pStyle w:val="Encabezado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="00325FD5"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B24883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325FD5" w:rsidRPr="0088634D" w:rsidRDefault="00325FD5" w:rsidP="00FF0B05">
          <w:pPr>
            <w:pStyle w:val="Encabezado"/>
            <w:rPr>
              <w:rFonts w:ascii="Cambria" w:hAnsi="Cambria"/>
            </w:rPr>
          </w:pPr>
          <w:r w:rsidRPr="0088634D">
            <w:rPr>
              <w:rFonts w:ascii="Cambria" w:hAnsi="Cambria"/>
            </w:rPr>
            <w:t>[Type text]</w:t>
          </w:r>
        </w:p>
      </w:tc>
    </w:tr>
    <w:tr w:rsidR="00325FD5" w:rsidRPr="0088634D" w:rsidTr="00FF0B0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auto"/>
        </w:tblBorders>
        <w:shd w:val="clear" w:color="auto" w:fill="auto"/>
        <w:tblLook w:val="04A0" w:firstRow="1" w:lastRow="0" w:firstColumn="1" w:lastColumn="0" w:noHBand="0" w:noVBand="1"/>
      </w:tblPrEx>
      <w:trPr>
        <w:gridAfter w:val="1"/>
        <w:wAfter w:w="7" w:type="dxa"/>
      </w:trPr>
      <w:tc>
        <w:tcPr>
          <w:tcW w:w="1152" w:type="dxa"/>
          <w:gridSpan w:val="2"/>
        </w:tcPr>
        <w:p w:rsidR="00325FD5" w:rsidRPr="0088634D" w:rsidRDefault="00B87F52" w:rsidP="00FF0B05">
          <w:pPr>
            <w:pStyle w:val="Encabezado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="00325FD5"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B24883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325FD5" w:rsidRPr="0088634D" w:rsidRDefault="00325FD5" w:rsidP="00FF0B05">
          <w:pPr>
            <w:pStyle w:val="Encabezado"/>
            <w:rPr>
              <w:rFonts w:ascii="Cambria" w:hAnsi="Cambria"/>
            </w:rPr>
          </w:pPr>
          <w:r w:rsidRPr="0088634D">
            <w:rPr>
              <w:rFonts w:ascii="Cambria" w:hAnsi="Cambria"/>
            </w:rPr>
            <w:t>[Type text]</w:t>
          </w:r>
        </w:p>
      </w:tc>
    </w:tr>
  </w:tbl>
  <w:p w:rsidR="00051DA5" w:rsidRDefault="00051DA5">
    <w:pPr>
      <w:pStyle w:val="Encabezado"/>
      <w:jc w:val="center"/>
    </w:pPr>
    <w:r>
      <w:t>SHORT TITLE HERE:  A. B. Author and C. D. Author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A5" w:rsidRPr="00261A48" w:rsidRDefault="00261A48" w:rsidP="00261A48">
    <w:pPr>
      <w:pStyle w:val="Encabezado"/>
      <w:rPr>
        <w:color w:val="FF0000"/>
        <w:sz w:val="28"/>
        <w:szCs w:val="28"/>
        <w:u w:val="single"/>
        <w:lang w:val="es-ES"/>
      </w:rPr>
    </w:pPr>
    <w:r w:rsidRPr="00261A48">
      <w:rPr>
        <w:color w:val="FF0000"/>
        <w:sz w:val="28"/>
        <w:szCs w:val="28"/>
        <w:u w:val="single"/>
        <w:lang w:val="es-ES"/>
      </w:rPr>
      <w:t>V Reunión de Ciencias Planetarias y Exploración del Sistema Solar (CPESS5)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127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B7"/>
    <w:rsid w:val="00036957"/>
    <w:rsid w:val="00051DA5"/>
    <w:rsid w:val="00092E23"/>
    <w:rsid w:val="00095CED"/>
    <w:rsid w:val="000A4DE1"/>
    <w:rsid w:val="000D1584"/>
    <w:rsid w:val="000F2E45"/>
    <w:rsid w:val="001127D4"/>
    <w:rsid w:val="0012769F"/>
    <w:rsid w:val="0013084B"/>
    <w:rsid w:val="00140D4E"/>
    <w:rsid w:val="00156765"/>
    <w:rsid w:val="0017616B"/>
    <w:rsid w:val="001E7EFE"/>
    <w:rsid w:val="001F7A72"/>
    <w:rsid w:val="00211329"/>
    <w:rsid w:val="00220009"/>
    <w:rsid w:val="002349FA"/>
    <w:rsid w:val="00261A48"/>
    <w:rsid w:val="00270F59"/>
    <w:rsid w:val="00325FD5"/>
    <w:rsid w:val="00331222"/>
    <w:rsid w:val="00380CAF"/>
    <w:rsid w:val="003C6DEF"/>
    <w:rsid w:val="004152D9"/>
    <w:rsid w:val="00442F3B"/>
    <w:rsid w:val="0048737C"/>
    <w:rsid w:val="004A18BF"/>
    <w:rsid w:val="00525A62"/>
    <w:rsid w:val="00526905"/>
    <w:rsid w:val="0057696F"/>
    <w:rsid w:val="00586913"/>
    <w:rsid w:val="005B3774"/>
    <w:rsid w:val="005E043C"/>
    <w:rsid w:val="00655540"/>
    <w:rsid w:val="00661A37"/>
    <w:rsid w:val="00672E93"/>
    <w:rsid w:val="00694048"/>
    <w:rsid w:val="006976AB"/>
    <w:rsid w:val="006E0BF7"/>
    <w:rsid w:val="006F0A5E"/>
    <w:rsid w:val="006F756F"/>
    <w:rsid w:val="00755F89"/>
    <w:rsid w:val="0075622B"/>
    <w:rsid w:val="00775C24"/>
    <w:rsid w:val="007C63FC"/>
    <w:rsid w:val="00813CDC"/>
    <w:rsid w:val="00824F6B"/>
    <w:rsid w:val="00865F97"/>
    <w:rsid w:val="008A4A81"/>
    <w:rsid w:val="008E21B7"/>
    <w:rsid w:val="009012DE"/>
    <w:rsid w:val="00911418"/>
    <w:rsid w:val="009461E1"/>
    <w:rsid w:val="00975A87"/>
    <w:rsid w:val="00A238DD"/>
    <w:rsid w:val="00A26DE4"/>
    <w:rsid w:val="00A26FFC"/>
    <w:rsid w:val="00A3439A"/>
    <w:rsid w:val="00A576E8"/>
    <w:rsid w:val="00A8685E"/>
    <w:rsid w:val="00A941A6"/>
    <w:rsid w:val="00B24883"/>
    <w:rsid w:val="00B36C59"/>
    <w:rsid w:val="00B526F9"/>
    <w:rsid w:val="00B81693"/>
    <w:rsid w:val="00B84A53"/>
    <w:rsid w:val="00B868D8"/>
    <w:rsid w:val="00B87F52"/>
    <w:rsid w:val="00B87F69"/>
    <w:rsid w:val="00C84AB7"/>
    <w:rsid w:val="00D07E0A"/>
    <w:rsid w:val="00D22949"/>
    <w:rsid w:val="00D253BF"/>
    <w:rsid w:val="00D70142"/>
    <w:rsid w:val="00D75783"/>
    <w:rsid w:val="00DE48E4"/>
    <w:rsid w:val="00E76439"/>
    <w:rsid w:val="00E9042B"/>
    <w:rsid w:val="00F34FF5"/>
    <w:rsid w:val="00F67CEF"/>
    <w:rsid w:val="00F726C7"/>
    <w:rsid w:val="00F94898"/>
    <w:rsid w:val="00FB6D62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rsid w:val="00F726C7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726C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36957"/>
    <w:rPr>
      <w:sz w:val="18"/>
      <w:lang w:val="en-US" w:eastAsia="en-US"/>
    </w:rPr>
  </w:style>
  <w:style w:type="character" w:styleId="Hipervnculo">
    <w:name w:val="Hyperlink"/>
    <w:rsid w:val="006976AB"/>
    <w:rPr>
      <w:color w:val="0000FF"/>
      <w:u w:val="single"/>
    </w:rPr>
  </w:style>
  <w:style w:type="table" w:styleId="Tablaconcuadrcula">
    <w:name w:val="Table Grid"/>
    <w:basedOn w:val="Tablanormal"/>
    <w:rsid w:val="006F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anormal"/>
    <w:uiPriority w:val="60"/>
    <w:qFormat/>
    <w:rsid w:val="00325FD5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rsid w:val="004A18BF"/>
  </w:style>
  <w:style w:type="character" w:styleId="Refdecomentario">
    <w:name w:val="annotation reference"/>
    <w:basedOn w:val="Fuentedeprrafopredeter"/>
    <w:rsid w:val="001127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27D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127D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12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127D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B84A53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rsid w:val="00F726C7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726C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36957"/>
    <w:rPr>
      <w:sz w:val="18"/>
      <w:lang w:val="en-US" w:eastAsia="en-US"/>
    </w:rPr>
  </w:style>
  <w:style w:type="character" w:styleId="Hipervnculo">
    <w:name w:val="Hyperlink"/>
    <w:rsid w:val="006976AB"/>
    <w:rPr>
      <w:color w:val="0000FF"/>
      <w:u w:val="single"/>
    </w:rPr>
  </w:style>
  <w:style w:type="table" w:styleId="Tablaconcuadrcula">
    <w:name w:val="Table Grid"/>
    <w:basedOn w:val="Tablanormal"/>
    <w:rsid w:val="006F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anormal"/>
    <w:uiPriority w:val="60"/>
    <w:qFormat/>
    <w:rsid w:val="00325FD5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rsid w:val="004A18BF"/>
  </w:style>
  <w:style w:type="character" w:styleId="Refdecomentario">
    <w:name w:val="annotation reference"/>
    <w:basedOn w:val="Fuentedeprrafopredeter"/>
    <w:rsid w:val="001127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27D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127D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12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127D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B84A53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DB3F-33E2-468F-B82E-EC8F3CC0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2108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Asteroids, Comets, Meteors 2017</vt:lpstr>
      <vt:lpstr>Asteroids, Comets, Meteors 2017</vt:lpstr>
    </vt:vector>
  </TitlesOfParts>
  <Company>CASS</Company>
  <LinksUpToDate>false</LinksUpToDate>
  <CharactersWithSpaces>2487</CharactersWithSpaces>
  <SharedDoc>false</SharedDoc>
  <HLinks>
    <vt:vector size="6" baseType="variant">
      <vt:variant>
        <vt:i4>8061006</vt:i4>
      </vt:variant>
      <vt:variant>
        <vt:i4>3507</vt:i4>
      </vt:variant>
      <vt:variant>
        <vt:i4>1025</vt:i4>
      </vt:variant>
      <vt:variant>
        <vt:i4>1</vt:i4>
      </vt:variant>
      <vt:variant>
        <vt:lpwstr>2BRelipespa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Asteroids, Comets, Meteors 2017</dc:title>
  <dc:creator>LPI</dc:creator>
  <cp:lastModifiedBy>Vicente Timón</cp:lastModifiedBy>
  <cp:revision>2</cp:revision>
  <cp:lastPrinted>2016-09-07T14:13:00Z</cp:lastPrinted>
  <dcterms:created xsi:type="dcterms:W3CDTF">2017-04-11T14:01:00Z</dcterms:created>
  <dcterms:modified xsi:type="dcterms:W3CDTF">2017-04-11T14:01:00Z</dcterms:modified>
</cp:coreProperties>
</file>