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6179" w14:textId="5203F66A" w:rsidR="001F34A7" w:rsidRPr="001F34A7" w:rsidRDefault="00B974DB" w:rsidP="001F34A7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>Version 1.0</w:t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ab/>
        <w:t xml:space="preserve">             </w:t>
      </w:r>
      <w:r w:rsidR="004E39A9">
        <w:rPr>
          <w:rFonts w:ascii="Verdana" w:hAnsi="Verdana" w:cs="Verdana"/>
          <w:bCs/>
          <w:color w:val="434343"/>
          <w:sz w:val="22"/>
          <w:szCs w:val="22"/>
          <w:lang w:val="en-US"/>
        </w:rPr>
        <w:t xml:space="preserve"> 11 </w:t>
      </w:r>
      <w:r>
        <w:rPr>
          <w:rFonts w:ascii="Verdana" w:hAnsi="Verdana" w:cs="Verdana"/>
          <w:bCs/>
          <w:color w:val="434343"/>
          <w:sz w:val="22"/>
          <w:szCs w:val="22"/>
          <w:lang w:val="en-US"/>
        </w:rPr>
        <w:t>O</w:t>
      </w:r>
      <w:r w:rsidR="004E39A9">
        <w:rPr>
          <w:rFonts w:ascii="Verdana" w:hAnsi="Verdana" w:cs="Verdana"/>
          <w:bCs/>
          <w:color w:val="434343"/>
          <w:sz w:val="22"/>
          <w:szCs w:val="22"/>
          <w:lang w:val="en-US"/>
        </w:rPr>
        <w:t xml:space="preserve">ct. </w:t>
      </w:r>
      <w:r w:rsidR="001F34A7">
        <w:rPr>
          <w:rFonts w:ascii="Verdana" w:hAnsi="Verdana" w:cs="Verdana"/>
          <w:bCs/>
          <w:color w:val="434343"/>
          <w:sz w:val="22"/>
          <w:szCs w:val="22"/>
          <w:lang w:val="en-US"/>
        </w:rPr>
        <w:t>2017</w:t>
      </w:r>
    </w:p>
    <w:p w14:paraId="2CF5AC4B" w14:textId="414B7E9F" w:rsidR="00DB0DDA" w:rsidRDefault="00DB0DDA" w:rsidP="00DB0DD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TERMS OF REFERENCE</w:t>
      </w:r>
    </w:p>
    <w:p w14:paraId="67DF8DD7" w14:textId="77777777" w:rsidR="00DB0DDA" w:rsidRDefault="00DB0DDA" w:rsidP="00DB0DD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FOR THE</w:t>
      </w:r>
    </w:p>
    <w:p w14:paraId="781F52CC" w14:textId="2DD9CE93" w:rsidR="00DB0DDA" w:rsidRDefault="00DB0DDA" w:rsidP="00DB0DD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SPACE MISSION PLANNING ADVISORY GROUP</w:t>
      </w:r>
      <w:r w:rsidR="004540BC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’S</w:t>
      </w:r>
      <w:r w:rsidR="00487E21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 xml:space="preserve"> AD-HOC</w:t>
      </w:r>
    </w:p>
    <w:p w14:paraId="5639EA38" w14:textId="06DB5863" w:rsidR="009D384B" w:rsidRPr="009D384B" w:rsidRDefault="00DB0DDA" w:rsidP="009D38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WORKING GROUP ON LEGAL ISSUES</w:t>
      </w:r>
    </w:p>
    <w:p w14:paraId="0FCE59FB" w14:textId="77777777" w:rsidR="00DB0DDA" w:rsidRDefault="00DB0DDA" w:rsidP="00DB0DDA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7DA92FA" w14:textId="2E35189A" w:rsidR="009D384B" w:rsidRDefault="009D384B" w:rsidP="009D38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4CA136C4" w14:textId="77777777" w:rsidR="009D384B" w:rsidRDefault="009D384B" w:rsidP="00DB0DDA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7A5EBCA9" w14:textId="559DB880" w:rsidR="00DB0DDA" w:rsidRPr="000217C9" w:rsidRDefault="00DB0DDA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n-US"/>
        </w:rPr>
      </w:pPr>
      <w:r w:rsidRPr="000217C9">
        <w:rPr>
          <w:rFonts w:ascii="Verdana" w:hAnsi="Verdana" w:cs="Verdana"/>
          <w:sz w:val="22"/>
          <w:szCs w:val="22"/>
          <w:lang w:val="en-US"/>
        </w:rPr>
        <w:t>This document constitutes the Terms of Reference (</w:t>
      </w:r>
      <w:proofErr w:type="spellStart"/>
      <w:r w:rsidRPr="000217C9">
        <w:rPr>
          <w:rFonts w:ascii="Verdana" w:hAnsi="Verdana" w:cs="Verdana"/>
          <w:sz w:val="22"/>
          <w:szCs w:val="22"/>
          <w:lang w:val="en-US"/>
        </w:rPr>
        <w:t>ToR</w:t>
      </w:r>
      <w:proofErr w:type="spellEnd"/>
      <w:r w:rsidRPr="000217C9">
        <w:rPr>
          <w:rFonts w:ascii="Verdana" w:hAnsi="Verdana" w:cs="Verdana"/>
          <w:sz w:val="22"/>
          <w:szCs w:val="22"/>
          <w:lang w:val="en-US"/>
        </w:rPr>
        <w:t>) for the Space Mission Planning Advisory Group</w:t>
      </w:r>
      <w:r w:rsidR="00B54DC8">
        <w:rPr>
          <w:rFonts w:ascii="Verdana" w:hAnsi="Verdana" w:cs="Verdana"/>
          <w:sz w:val="22"/>
          <w:szCs w:val="22"/>
          <w:lang w:val="en-US"/>
        </w:rPr>
        <w:t>’s</w:t>
      </w:r>
      <w:r w:rsidRPr="000217C9">
        <w:rPr>
          <w:rFonts w:ascii="Verdana" w:hAnsi="Verdana" w:cs="Verdana"/>
          <w:sz w:val="22"/>
          <w:szCs w:val="22"/>
          <w:lang w:val="en-US"/>
        </w:rPr>
        <w:t xml:space="preserve"> (SMPAG)</w:t>
      </w:r>
      <w:r w:rsidR="00E66571">
        <w:rPr>
          <w:rFonts w:ascii="Verdana" w:hAnsi="Verdana" w:cs="Verdana"/>
          <w:sz w:val="22"/>
          <w:szCs w:val="22"/>
          <w:lang w:val="en-US"/>
        </w:rPr>
        <w:t xml:space="preserve"> Ad Hoc </w:t>
      </w:r>
      <w:r w:rsidRPr="000217C9">
        <w:rPr>
          <w:rFonts w:ascii="Verdana" w:hAnsi="Verdana" w:cs="Verdana"/>
          <w:sz w:val="22"/>
          <w:szCs w:val="22"/>
          <w:lang w:val="en-US"/>
        </w:rPr>
        <w:t>Working Group on Legal Issues (SMPAG</w:t>
      </w:r>
      <w:r w:rsidR="00487E21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0217C9">
        <w:rPr>
          <w:rFonts w:ascii="Verdana" w:hAnsi="Verdana" w:cs="Verdana"/>
          <w:sz w:val="22"/>
          <w:szCs w:val="22"/>
          <w:lang w:val="en-US"/>
        </w:rPr>
        <w:t>Legal</w:t>
      </w:r>
      <w:r w:rsidR="00487E21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E66571">
        <w:rPr>
          <w:rFonts w:ascii="Verdana" w:hAnsi="Verdana" w:cs="Verdana"/>
          <w:sz w:val="22"/>
          <w:szCs w:val="22"/>
          <w:lang w:val="en-US"/>
        </w:rPr>
        <w:t>WG</w:t>
      </w:r>
      <w:r w:rsidRPr="000217C9">
        <w:rPr>
          <w:rFonts w:ascii="Verdana" w:hAnsi="Verdana" w:cs="Verdana"/>
          <w:sz w:val="22"/>
          <w:szCs w:val="22"/>
          <w:lang w:val="en-US"/>
        </w:rPr>
        <w:t xml:space="preserve">) and </w:t>
      </w:r>
      <w:r w:rsidR="004C70AE">
        <w:rPr>
          <w:rFonts w:ascii="Verdana" w:hAnsi="Verdana" w:cs="Verdana"/>
          <w:sz w:val="22"/>
          <w:szCs w:val="22"/>
          <w:lang w:val="en-US"/>
        </w:rPr>
        <w:t>describes</w:t>
      </w:r>
      <w:r w:rsidR="0031725C" w:rsidRPr="000217C9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0217C9">
        <w:rPr>
          <w:rFonts w:ascii="Verdana" w:hAnsi="Verdana" w:cs="Verdana"/>
          <w:sz w:val="22"/>
          <w:szCs w:val="22"/>
          <w:lang w:val="en-US"/>
        </w:rPr>
        <w:t xml:space="preserve">the basic principles </w:t>
      </w:r>
      <w:r w:rsidR="004C70AE">
        <w:rPr>
          <w:rFonts w:ascii="Verdana" w:hAnsi="Verdana" w:cs="Verdana"/>
          <w:sz w:val="22"/>
          <w:szCs w:val="22"/>
          <w:lang w:val="en-US"/>
        </w:rPr>
        <w:t xml:space="preserve">of </w:t>
      </w:r>
      <w:r w:rsidRPr="000217C9">
        <w:rPr>
          <w:rFonts w:ascii="Verdana" w:hAnsi="Verdana" w:cs="Verdana"/>
          <w:sz w:val="22"/>
          <w:szCs w:val="22"/>
          <w:lang w:val="en-US"/>
        </w:rPr>
        <w:t xml:space="preserve">its </w:t>
      </w:r>
      <w:r w:rsidR="00B54DC8">
        <w:rPr>
          <w:rFonts w:ascii="Verdana" w:hAnsi="Verdana" w:cs="Verdana"/>
          <w:sz w:val="22"/>
          <w:szCs w:val="22"/>
          <w:lang w:val="en-US"/>
        </w:rPr>
        <w:t xml:space="preserve">work and </w:t>
      </w:r>
      <w:r w:rsidR="004C70AE">
        <w:rPr>
          <w:rFonts w:ascii="Verdana" w:hAnsi="Verdana" w:cs="Verdana"/>
          <w:sz w:val="22"/>
          <w:szCs w:val="22"/>
          <w:lang w:val="en-US"/>
        </w:rPr>
        <w:t>purpose</w:t>
      </w:r>
      <w:r w:rsidR="0031725C">
        <w:rPr>
          <w:rFonts w:ascii="Verdana" w:hAnsi="Verdana" w:cs="Verdana"/>
          <w:sz w:val="22"/>
          <w:szCs w:val="22"/>
          <w:lang w:val="en-US"/>
        </w:rPr>
        <w:t xml:space="preserve">, </w:t>
      </w:r>
      <w:r w:rsidR="004C70AE">
        <w:rPr>
          <w:rFonts w:ascii="Verdana" w:hAnsi="Verdana" w:cs="Verdana"/>
          <w:sz w:val="22"/>
          <w:szCs w:val="22"/>
          <w:lang w:val="en-US"/>
        </w:rPr>
        <w:t xml:space="preserve">namely to </w:t>
      </w:r>
      <w:r w:rsidR="00593F0E">
        <w:rPr>
          <w:rFonts w:ascii="Verdana" w:hAnsi="Verdana" w:cs="Verdana"/>
          <w:sz w:val="22"/>
          <w:szCs w:val="22"/>
          <w:lang w:val="en-US"/>
        </w:rPr>
        <w:t>advis</w:t>
      </w:r>
      <w:r w:rsidR="004C70AE">
        <w:rPr>
          <w:rFonts w:ascii="Verdana" w:hAnsi="Verdana" w:cs="Verdana"/>
          <w:sz w:val="22"/>
          <w:szCs w:val="22"/>
          <w:lang w:val="en-US"/>
        </w:rPr>
        <w:t>e</w:t>
      </w:r>
      <w:r w:rsidR="006B2FAB">
        <w:rPr>
          <w:rFonts w:ascii="Verdana" w:hAnsi="Verdana" w:cs="Verdana"/>
          <w:sz w:val="22"/>
          <w:szCs w:val="22"/>
          <w:lang w:val="en-US"/>
        </w:rPr>
        <w:t xml:space="preserve"> the SMPAG</w:t>
      </w:r>
      <w:r w:rsidR="00593F0E">
        <w:rPr>
          <w:rFonts w:ascii="Verdana" w:hAnsi="Verdana" w:cs="Verdana"/>
          <w:sz w:val="22"/>
          <w:szCs w:val="22"/>
          <w:lang w:val="en-US"/>
        </w:rPr>
        <w:t xml:space="preserve"> on </w:t>
      </w:r>
      <w:r w:rsidR="0031725C">
        <w:rPr>
          <w:rFonts w:ascii="Verdana" w:hAnsi="Verdana" w:cs="Verdana"/>
          <w:sz w:val="22"/>
          <w:szCs w:val="22"/>
          <w:lang w:val="en-US"/>
        </w:rPr>
        <w:t xml:space="preserve">legal </w:t>
      </w:r>
      <w:r w:rsidR="00593F0E">
        <w:rPr>
          <w:rFonts w:ascii="Verdana" w:hAnsi="Verdana" w:cs="Verdana"/>
          <w:sz w:val="22"/>
          <w:szCs w:val="22"/>
          <w:lang w:val="en-US"/>
        </w:rPr>
        <w:t>measures for near-Earth object threat mitigation</w:t>
      </w:r>
      <w:r w:rsidR="004C70AE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4C70AE" w:rsidRPr="004C70AE">
        <w:rPr>
          <w:rFonts w:ascii="Verdana" w:hAnsi="Verdana" w:cs="Verdana"/>
          <w:sz w:val="22"/>
          <w:szCs w:val="22"/>
          <w:lang w:val="en-US"/>
        </w:rPr>
        <w:t xml:space="preserve">(see </w:t>
      </w:r>
      <w:proofErr w:type="spellStart"/>
      <w:r w:rsidR="001F34A7">
        <w:rPr>
          <w:rFonts w:ascii="Verdana" w:hAnsi="Verdana" w:cs="Verdana"/>
          <w:sz w:val="22"/>
          <w:szCs w:val="22"/>
          <w:lang w:val="en-US"/>
        </w:rPr>
        <w:t>ToR</w:t>
      </w:r>
      <w:proofErr w:type="spellEnd"/>
      <w:r w:rsidR="001F34A7">
        <w:rPr>
          <w:rFonts w:ascii="Verdana" w:hAnsi="Verdana" w:cs="Verdana"/>
          <w:sz w:val="22"/>
          <w:szCs w:val="22"/>
          <w:lang w:val="en-US"/>
        </w:rPr>
        <w:t xml:space="preserve"> SMPAG</w:t>
      </w:r>
      <w:r w:rsidR="004C70AE">
        <w:rPr>
          <w:rFonts w:ascii="Verdana" w:hAnsi="Verdana" w:cs="Verdana"/>
          <w:sz w:val="22"/>
          <w:szCs w:val="22"/>
          <w:lang w:val="en-US"/>
        </w:rPr>
        <w:t>).</w:t>
      </w:r>
    </w:p>
    <w:p w14:paraId="1F788E5E" w14:textId="77777777" w:rsidR="00DB0DDA" w:rsidRPr="000217C9" w:rsidRDefault="00DB0DDA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16448E06" w14:textId="59D37759" w:rsidR="00DB0DDA" w:rsidRPr="00353535" w:rsidRDefault="00593F0E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The </w:t>
      </w:r>
      <w:r w:rsidR="00641C60">
        <w:rPr>
          <w:rFonts w:ascii="Verdana" w:hAnsi="Verdana" w:cs="Verdana"/>
          <w:sz w:val="22"/>
          <w:szCs w:val="22"/>
          <w:lang w:val="en-US"/>
        </w:rPr>
        <w:t xml:space="preserve">SMPAG Legal WG </w:t>
      </w:r>
      <w:r w:rsidR="00A43B81">
        <w:rPr>
          <w:rFonts w:ascii="Verdana" w:hAnsi="Verdana" w:cs="Verdana"/>
          <w:sz w:val="22"/>
          <w:szCs w:val="22"/>
          <w:lang w:val="en-US"/>
        </w:rPr>
        <w:t xml:space="preserve">was </w:t>
      </w:r>
      <w:r w:rsidR="00A43B81" w:rsidRPr="00FA5B60">
        <w:rPr>
          <w:rFonts w:ascii="Verdana" w:hAnsi="Verdana" w:cs="Verdana"/>
          <w:sz w:val="22"/>
          <w:szCs w:val="22"/>
          <w:lang w:val="en-US"/>
        </w:rPr>
        <w:t>establish</w:t>
      </w:r>
      <w:r w:rsidR="00A43B81">
        <w:rPr>
          <w:rFonts w:ascii="Verdana" w:hAnsi="Verdana" w:cs="Verdana"/>
          <w:sz w:val="22"/>
          <w:szCs w:val="22"/>
          <w:lang w:val="en-US"/>
        </w:rPr>
        <w:t>ed</w:t>
      </w:r>
      <w:r w:rsidR="00A43B81" w:rsidRPr="00FA5B60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A43B81">
        <w:rPr>
          <w:rFonts w:ascii="Verdana" w:hAnsi="Verdana" w:cs="Verdana"/>
          <w:sz w:val="22"/>
          <w:szCs w:val="22"/>
          <w:lang w:val="en-US"/>
        </w:rPr>
        <w:t>under the mandate of SMPAG at its</w:t>
      </w:r>
      <w:r w:rsidR="00A43B81" w:rsidRPr="00FA5B60">
        <w:rPr>
          <w:rFonts w:ascii="Verdana" w:hAnsi="Verdana" w:cs="Verdana"/>
          <w:sz w:val="22"/>
          <w:szCs w:val="22"/>
          <w:lang w:val="en-US"/>
        </w:rPr>
        <w:t xml:space="preserve"> 6th meeting in February 201</w:t>
      </w:r>
      <w:r w:rsidR="00A43B81">
        <w:rPr>
          <w:rFonts w:ascii="Verdana" w:hAnsi="Verdana" w:cs="Verdana"/>
          <w:sz w:val="22"/>
          <w:szCs w:val="22"/>
          <w:lang w:val="en-US"/>
        </w:rPr>
        <w:t xml:space="preserve">6 and </w:t>
      </w:r>
      <w:r w:rsidR="00641C60">
        <w:rPr>
          <w:rFonts w:ascii="Verdana" w:hAnsi="Verdana" w:cs="Verdana"/>
          <w:sz w:val="22"/>
          <w:szCs w:val="22"/>
          <w:lang w:val="en-US"/>
        </w:rPr>
        <w:t xml:space="preserve">started its work in November </w:t>
      </w:r>
      <w:r w:rsidR="00A43B81">
        <w:rPr>
          <w:rFonts w:ascii="Verdana" w:hAnsi="Verdana" w:cs="Verdana"/>
          <w:sz w:val="22"/>
          <w:szCs w:val="22"/>
          <w:lang w:val="en-US"/>
        </w:rPr>
        <w:t>that year</w:t>
      </w:r>
      <w:r w:rsidR="00641C60">
        <w:rPr>
          <w:rFonts w:ascii="Verdana" w:hAnsi="Verdana" w:cs="Verdana"/>
          <w:sz w:val="22"/>
          <w:szCs w:val="22"/>
          <w:lang w:val="en-US"/>
        </w:rPr>
        <w:t>.</w:t>
      </w:r>
    </w:p>
    <w:p w14:paraId="0094EB44" w14:textId="48011C74" w:rsidR="00DB0DDA" w:rsidRDefault="004C70AE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 xml:space="preserve"> </w:t>
      </w:r>
    </w:p>
    <w:p w14:paraId="47EB50EB" w14:textId="3A50967E" w:rsidR="0019155A" w:rsidRDefault="004C70AE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1</w:t>
      </w:r>
      <w:r w:rsidR="00DB0DDA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 xml:space="preserve">. </w:t>
      </w:r>
      <w:r w:rsidR="00CA5852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Scope</w:t>
      </w:r>
    </w:p>
    <w:p w14:paraId="25BA8E86" w14:textId="5B4D3A30" w:rsidR="002A5FAF" w:rsidRDefault="002A5FAF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2B84F30" w14:textId="1EF55914" w:rsidR="002A5FAF" w:rsidRDefault="002A5FAF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The 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work of the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SMPAG Legal WG</w:t>
      </w:r>
      <w:r w:rsidR="005654BF">
        <w:rPr>
          <w:rFonts w:ascii="Verdana" w:hAnsi="Verdana" w:cs="Verdana"/>
          <w:color w:val="434343"/>
          <w:sz w:val="22"/>
          <w:szCs w:val="22"/>
          <w:lang w:val="en-US"/>
        </w:rPr>
        <w:t xml:space="preserve"> includes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:</w:t>
      </w:r>
    </w:p>
    <w:p w14:paraId="34705530" w14:textId="6E75CC56" w:rsidR="002B6F6C" w:rsidRDefault="002A5FAF" w:rsidP="003172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Describ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the existing legal </w:t>
      </w:r>
      <w:r w:rsidR="005654BF" w:rsidRPr="00F549E6">
        <w:rPr>
          <w:rFonts w:ascii="Verdana" w:hAnsi="Verdana" w:cs="Verdana"/>
          <w:sz w:val="22"/>
          <w:szCs w:val="22"/>
          <w:lang w:val="en-US"/>
        </w:rPr>
        <w:t xml:space="preserve">context, </w:t>
      </w:r>
      <w:r w:rsidR="0060056B" w:rsidRPr="00F549E6">
        <w:rPr>
          <w:rFonts w:ascii="Verdana" w:hAnsi="Verdana" w:cs="Verdana"/>
          <w:sz w:val="22"/>
          <w:szCs w:val="22"/>
          <w:lang w:val="en-US"/>
        </w:rPr>
        <w:t>in particular</w:t>
      </w:r>
      <w:r w:rsidR="005654BF" w:rsidRPr="00F549E6">
        <w:rPr>
          <w:rFonts w:ascii="Verdana" w:hAnsi="Verdana" w:cs="Verdana"/>
          <w:sz w:val="22"/>
          <w:szCs w:val="22"/>
          <w:lang w:val="en-US"/>
        </w:rPr>
        <w:t xml:space="preserve"> international</w:t>
      </w:r>
      <w:r w:rsidR="005654BF">
        <w:rPr>
          <w:rFonts w:ascii="Verdana" w:hAnsi="Verdana" w:cs="Verdana"/>
          <w:color w:val="434343"/>
          <w:sz w:val="22"/>
          <w:szCs w:val="22"/>
          <w:lang w:val="en-US"/>
        </w:rPr>
        <w:t xml:space="preserve"> law</w:t>
      </w:r>
      <w:r w:rsidR="00424EAF">
        <w:rPr>
          <w:rFonts w:ascii="Verdana" w:hAnsi="Verdana" w:cs="Verdana"/>
          <w:color w:val="434343"/>
          <w:sz w:val="22"/>
          <w:szCs w:val="22"/>
          <w:lang w:val="en-US"/>
        </w:rPr>
        <w:t>,</w:t>
      </w:r>
      <w:r w:rsidR="005654BF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4C70AE">
        <w:rPr>
          <w:rFonts w:ascii="Verdana" w:hAnsi="Verdana" w:cs="Verdana"/>
          <w:color w:val="434343"/>
          <w:sz w:val="22"/>
          <w:szCs w:val="22"/>
          <w:lang w:val="en-US"/>
        </w:rPr>
        <w:t>relevant</w:t>
      </w:r>
      <w:r w:rsidR="00C002E7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to </w:t>
      </w:r>
      <w:r w:rsidR="004C70AE">
        <w:rPr>
          <w:rFonts w:ascii="Verdana" w:hAnsi="Verdana" w:cs="Verdana"/>
          <w:color w:val="434343"/>
          <w:sz w:val="22"/>
          <w:szCs w:val="22"/>
          <w:lang w:val="en-US"/>
        </w:rPr>
        <w:t xml:space="preserve">the work of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SMPAG.</w:t>
      </w:r>
    </w:p>
    <w:p w14:paraId="47653039" w14:textId="05B986D9" w:rsidR="002B6F6C" w:rsidRDefault="00BD476B" w:rsidP="003172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Identify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, f</w:t>
      </w:r>
      <w:r w:rsidR="002A5FAF" w:rsidRPr="00D82921">
        <w:rPr>
          <w:rFonts w:ascii="Verdana" w:hAnsi="Verdana" w:cs="Verdana"/>
          <w:color w:val="434343"/>
          <w:sz w:val="22"/>
          <w:szCs w:val="22"/>
          <w:lang w:val="en-US"/>
        </w:rPr>
        <w:t>ormulat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="002A5FAF" w:rsidRPr="00D82921">
        <w:rPr>
          <w:rFonts w:ascii="Verdana" w:hAnsi="Verdana" w:cs="Verdana"/>
          <w:color w:val="434343"/>
          <w:sz w:val="22"/>
          <w:szCs w:val="22"/>
          <w:lang w:val="en-US"/>
        </w:rPr>
        <w:t xml:space="preserve"> and prioritiz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="002A5FAF" w:rsidRPr="00D82921">
        <w:rPr>
          <w:rFonts w:ascii="Verdana" w:hAnsi="Verdana" w:cs="Verdana"/>
          <w:color w:val="434343"/>
          <w:sz w:val="22"/>
          <w:szCs w:val="22"/>
          <w:lang w:val="en-US"/>
        </w:rPr>
        <w:t xml:space="preserve"> relevant legal questions and issues requiring clarification.</w:t>
      </w:r>
    </w:p>
    <w:p w14:paraId="5B49F047" w14:textId="4E4A092D" w:rsidR="002B6F6C" w:rsidRDefault="002A5FAF" w:rsidP="003172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 xml:space="preserve">Where necessary, </w:t>
      </w:r>
      <w:r w:rsidR="00123BF6">
        <w:rPr>
          <w:rFonts w:ascii="Verdana" w:hAnsi="Verdana" w:cs="Verdana"/>
          <w:color w:val="434343"/>
          <w:sz w:val="22"/>
          <w:szCs w:val="22"/>
          <w:lang w:val="en-US"/>
        </w:rPr>
        <w:t>suggest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 xml:space="preserve"> possible ways forward</w:t>
      </w:r>
      <w:r w:rsidR="00E241D1">
        <w:rPr>
          <w:rFonts w:ascii="Verdana" w:hAnsi="Verdana" w:cs="Verdana"/>
          <w:color w:val="434343"/>
          <w:sz w:val="22"/>
          <w:szCs w:val="22"/>
          <w:lang w:val="en-US"/>
        </w:rPr>
        <w:t xml:space="preserve"> to deal with legal questions and issues</w:t>
      </w: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>.</w:t>
      </w:r>
      <w:r w:rsidRPr="00D82921" w:rsidDel="003A69DE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</w:p>
    <w:p w14:paraId="2FB74ABA" w14:textId="18C1F93C" w:rsidR="002A5FAF" w:rsidRPr="00D82921" w:rsidRDefault="002A5FAF" w:rsidP="003172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>Provid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="00847FD5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>legal advice to SMPAG</w:t>
      </w:r>
      <w:r w:rsidR="00593F0E">
        <w:rPr>
          <w:rFonts w:ascii="Verdana" w:hAnsi="Verdana" w:cs="Verdana"/>
          <w:color w:val="434343"/>
          <w:sz w:val="22"/>
          <w:szCs w:val="22"/>
          <w:lang w:val="en-US"/>
        </w:rPr>
        <w:t xml:space="preserve"> as required</w:t>
      </w:r>
      <w:r w:rsidRPr="00D82921">
        <w:rPr>
          <w:rFonts w:ascii="Verdana" w:hAnsi="Verdana" w:cs="Verdana"/>
          <w:color w:val="434343"/>
          <w:sz w:val="22"/>
          <w:szCs w:val="22"/>
          <w:lang w:val="en-US"/>
        </w:rPr>
        <w:t>.</w:t>
      </w:r>
    </w:p>
    <w:p w14:paraId="2B4CC015" w14:textId="77777777" w:rsidR="005654BF" w:rsidRDefault="005654BF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</w:p>
    <w:p w14:paraId="0795D0B7" w14:textId="3976D90C" w:rsidR="00052E6D" w:rsidRPr="00D82921" w:rsidRDefault="00DC0E3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2</w:t>
      </w:r>
      <w:r w:rsidR="00052E6D" w:rsidRPr="00D82921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. Report of findings</w:t>
      </w:r>
    </w:p>
    <w:p w14:paraId="3CB0923C" w14:textId="5D797D41" w:rsidR="002B3ED1" w:rsidRDefault="00D37218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First</w:t>
      </w:r>
      <w:r w:rsidR="00313943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082887">
        <w:rPr>
          <w:rFonts w:ascii="Verdana" w:hAnsi="Verdana" w:cs="Verdana"/>
          <w:color w:val="434343"/>
          <w:sz w:val="22"/>
          <w:szCs w:val="22"/>
          <w:lang w:val="en-US"/>
        </w:rPr>
        <w:t xml:space="preserve">findings 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>of the SMPAG</w:t>
      </w:r>
      <w:r w:rsidR="00313943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>Legal</w:t>
      </w:r>
      <w:r w:rsidR="00313943">
        <w:rPr>
          <w:rFonts w:ascii="Verdana" w:hAnsi="Verdana" w:cs="Verdana"/>
          <w:color w:val="434343"/>
          <w:sz w:val="22"/>
          <w:szCs w:val="22"/>
          <w:lang w:val="en-US"/>
        </w:rPr>
        <w:t xml:space="preserve"> WG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 xml:space="preserve"> should be</w:t>
      </w:r>
      <w:r w:rsidR="00082887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 xml:space="preserve">presented to </w:t>
      </w:r>
      <w:r w:rsidR="002B3ED1">
        <w:rPr>
          <w:rFonts w:ascii="Verdana" w:hAnsi="Verdana" w:cs="Verdana"/>
          <w:color w:val="434343"/>
          <w:sz w:val="22"/>
          <w:szCs w:val="22"/>
          <w:lang w:val="en-US"/>
        </w:rPr>
        <w:t>SMPAG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 xml:space="preserve"> before the end of 2018</w:t>
      </w:r>
      <w:r w:rsidR="007850DB">
        <w:rPr>
          <w:rFonts w:ascii="Verdana" w:hAnsi="Verdana" w:cs="Verdana"/>
          <w:color w:val="434343"/>
          <w:sz w:val="22"/>
          <w:szCs w:val="22"/>
          <w:lang w:val="en-US"/>
        </w:rPr>
        <w:t xml:space="preserve">. 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 xml:space="preserve">It will be the prerogative of the SMPAG to decide 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 xml:space="preserve">how to act on </w:t>
      </w:r>
      <w:r w:rsidR="008C3093">
        <w:rPr>
          <w:rFonts w:ascii="Verdana" w:hAnsi="Verdana" w:cs="Verdana"/>
          <w:color w:val="434343"/>
          <w:sz w:val="22"/>
          <w:szCs w:val="22"/>
          <w:lang w:val="en-US"/>
        </w:rPr>
        <w:t>these findings.</w:t>
      </w:r>
    </w:p>
    <w:p w14:paraId="2E3B6868" w14:textId="77777777" w:rsidR="00052E6D" w:rsidRDefault="00052E6D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</w:p>
    <w:p w14:paraId="1B755977" w14:textId="18C6FF42" w:rsidR="00DB0DDA" w:rsidRDefault="00DC0E3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3</w:t>
      </w:r>
      <w:r w:rsidR="00DB0DDA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. Membership</w:t>
      </w:r>
    </w:p>
    <w:p w14:paraId="0385E535" w14:textId="77777777" w:rsidR="004C3C00" w:rsidRPr="000320BB" w:rsidRDefault="0005180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The </w:t>
      </w:r>
      <w:r w:rsidR="00E241D1">
        <w:rPr>
          <w:rFonts w:ascii="Verdana" w:hAnsi="Verdana" w:cs="Verdana"/>
          <w:color w:val="434343"/>
          <w:sz w:val="22"/>
          <w:szCs w:val="22"/>
          <w:lang w:val="en-US"/>
        </w:rPr>
        <w:t xml:space="preserve">SMPAG Legal WG </w:t>
      </w:r>
      <w:r w:rsidR="004540BC">
        <w:rPr>
          <w:rFonts w:ascii="Verdana" w:hAnsi="Verdana" w:cs="Verdana"/>
          <w:color w:val="434343"/>
          <w:sz w:val="22"/>
          <w:szCs w:val="22"/>
          <w:lang w:val="en-US"/>
        </w:rPr>
        <w:t xml:space="preserve">consists of </w:t>
      </w:r>
      <w:r w:rsidR="000217C9">
        <w:rPr>
          <w:rFonts w:ascii="Verdana" w:hAnsi="Verdana" w:cs="Verdana"/>
          <w:color w:val="434343"/>
          <w:sz w:val="22"/>
          <w:szCs w:val="22"/>
          <w:lang w:val="en-US"/>
        </w:rPr>
        <w:t xml:space="preserve">legal experts and </w:t>
      </w:r>
      <w:r w:rsidR="000217C9"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technical experts. </w:t>
      </w:r>
      <w:r w:rsidR="00D82921" w:rsidRPr="000320BB">
        <w:rPr>
          <w:rFonts w:ascii="Verdana" w:hAnsi="Verdana" w:cs="Verdana"/>
          <w:color w:val="434343"/>
          <w:sz w:val="22"/>
          <w:szCs w:val="22"/>
          <w:lang w:val="en-US"/>
        </w:rPr>
        <w:t>Th</w:t>
      </w:r>
      <w:r w:rsidR="004C3C00" w:rsidRPr="000320BB">
        <w:rPr>
          <w:rFonts w:ascii="Verdana" w:hAnsi="Verdana" w:cs="Verdana"/>
          <w:color w:val="434343"/>
          <w:sz w:val="22"/>
          <w:szCs w:val="22"/>
          <w:lang w:val="en-US"/>
        </w:rPr>
        <w:t>e</w:t>
      </w:r>
    </w:p>
    <w:p w14:paraId="5092B4A8" w14:textId="05BF496B" w:rsidR="00042378" w:rsidRDefault="00D82921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legal experts </w:t>
      </w:r>
      <w:r w:rsidR="00DE7974"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work on </w:t>
      </w:r>
      <w:r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the legal </w:t>
      </w:r>
      <w:r w:rsidR="008B505E" w:rsidRPr="000320BB">
        <w:rPr>
          <w:rFonts w:ascii="Verdana" w:hAnsi="Verdana" w:cs="Verdana"/>
          <w:color w:val="434343"/>
          <w:sz w:val="22"/>
          <w:szCs w:val="22"/>
          <w:lang w:val="en-US"/>
        </w:rPr>
        <w:t>questions</w:t>
      </w:r>
      <w:r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, </w:t>
      </w:r>
      <w:r w:rsidR="00C13DF0" w:rsidRPr="000320BB">
        <w:rPr>
          <w:rFonts w:ascii="Verdana" w:hAnsi="Verdana" w:cs="Verdana"/>
          <w:color w:val="434343"/>
          <w:sz w:val="22"/>
          <w:szCs w:val="22"/>
          <w:lang w:val="en-US"/>
        </w:rPr>
        <w:t xml:space="preserve">while the technical experts 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 xml:space="preserve">are responsible for clarifying aspects of the </w:t>
      </w:r>
      <w:r w:rsidR="00C13DF0" w:rsidRPr="00C13DF0">
        <w:rPr>
          <w:rFonts w:ascii="Verdana" w:hAnsi="Verdana" w:cs="Verdana"/>
          <w:color w:val="434343"/>
          <w:sz w:val="22"/>
          <w:szCs w:val="22"/>
          <w:lang w:val="en-US"/>
        </w:rPr>
        <w:t>SMPAG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C13DF0" w:rsidRPr="00C13DF0">
        <w:rPr>
          <w:rFonts w:ascii="Verdana" w:hAnsi="Verdana" w:cs="Verdana"/>
          <w:color w:val="434343"/>
          <w:sz w:val="22"/>
          <w:szCs w:val="22"/>
          <w:lang w:val="en-US"/>
        </w:rPr>
        <w:t>work program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>, as required,</w:t>
      </w:r>
      <w:r w:rsidR="00964120">
        <w:rPr>
          <w:rFonts w:ascii="Verdana" w:hAnsi="Verdana" w:cs="Verdana"/>
          <w:color w:val="434343"/>
          <w:sz w:val="22"/>
          <w:szCs w:val="22"/>
          <w:lang w:val="en-US"/>
        </w:rPr>
        <w:t xml:space="preserve"> and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C13DF0" w:rsidRPr="00C13DF0">
        <w:rPr>
          <w:rFonts w:ascii="Verdana" w:hAnsi="Verdana" w:cs="Verdana"/>
          <w:color w:val="434343"/>
          <w:sz w:val="22"/>
          <w:szCs w:val="22"/>
          <w:lang w:val="en-US"/>
        </w:rPr>
        <w:t>answer</w:t>
      </w:r>
      <w:r w:rsidR="00964120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="00C13DF0" w:rsidRPr="00C13DF0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 xml:space="preserve">any </w:t>
      </w:r>
      <w:r w:rsidR="00C13DF0" w:rsidRPr="00C13DF0">
        <w:rPr>
          <w:rFonts w:ascii="Verdana" w:hAnsi="Verdana" w:cs="Verdana"/>
          <w:color w:val="434343"/>
          <w:sz w:val="22"/>
          <w:szCs w:val="22"/>
          <w:lang w:val="en-US"/>
        </w:rPr>
        <w:t xml:space="preserve">technical </w:t>
      </w:r>
      <w:r w:rsidR="00C13DF0">
        <w:rPr>
          <w:rFonts w:ascii="Verdana" w:hAnsi="Verdana" w:cs="Verdana"/>
          <w:color w:val="434343"/>
          <w:sz w:val="22"/>
          <w:szCs w:val="22"/>
          <w:lang w:val="en-US"/>
        </w:rPr>
        <w:t>questions</w:t>
      </w:r>
      <w:r w:rsidR="004C3C00">
        <w:rPr>
          <w:rFonts w:ascii="Verdana" w:hAnsi="Verdana" w:cs="Verdana"/>
          <w:color w:val="434343"/>
          <w:sz w:val="22"/>
          <w:szCs w:val="22"/>
          <w:lang w:val="en-US"/>
        </w:rPr>
        <w:t xml:space="preserve"> raised by the legal side</w:t>
      </w:r>
      <w:r w:rsidR="00964120">
        <w:rPr>
          <w:rFonts w:ascii="Verdana" w:hAnsi="Verdana" w:cs="Verdana"/>
          <w:color w:val="434343"/>
          <w:sz w:val="22"/>
          <w:szCs w:val="22"/>
          <w:lang w:val="en-US"/>
        </w:rPr>
        <w:t>.</w:t>
      </w:r>
    </w:p>
    <w:p w14:paraId="7D3D446D" w14:textId="77777777" w:rsidR="00042378" w:rsidRDefault="00042378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076C8343" w14:textId="4674BFCF" w:rsidR="000D6AB4" w:rsidRDefault="00964120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Members will be employees of national space agencies or other governmental departments and agencies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>, or representatives designated by such departments or agencies.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  </w:t>
      </w:r>
    </w:p>
    <w:p w14:paraId="68F4441B" w14:textId="77777777" w:rsidR="000D6AB4" w:rsidRDefault="000D6AB4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076D6F4E" w14:textId="79480A2E" w:rsidR="00DE7974" w:rsidRDefault="00C407B5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bookmarkStart w:id="0" w:name="_GoBack"/>
      <w:bookmarkEnd w:id="0"/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New 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 xml:space="preserve">SMPAG Legal WG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m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embers 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>will</w:t>
      </w:r>
      <w:r w:rsidR="004E6FD4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>be</w:t>
      </w:r>
      <w:r w:rsidR="00420B9B">
        <w:rPr>
          <w:rFonts w:ascii="Verdana" w:hAnsi="Verdana" w:cs="Verdana"/>
          <w:color w:val="434343"/>
          <w:sz w:val="22"/>
          <w:szCs w:val="22"/>
          <w:lang w:val="en-US"/>
        </w:rPr>
        <w:t xml:space="preserve"> nominated by a SMPAG member 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 xml:space="preserve">on behalf of his/her </w:t>
      </w:r>
      <w:r w:rsidR="00353535">
        <w:rPr>
          <w:rFonts w:ascii="Verdana" w:hAnsi="Verdana" w:cs="Verdana"/>
          <w:color w:val="434343"/>
          <w:sz w:val="22"/>
          <w:szCs w:val="22"/>
          <w:lang w:val="en-US"/>
        </w:rPr>
        <w:t xml:space="preserve">organization </w:t>
      </w:r>
      <w:r w:rsidR="00420B9B">
        <w:rPr>
          <w:rFonts w:ascii="Verdana" w:hAnsi="Verdana" w:cs="Verdana"/>
          <w:color w:val="434343"/>
          <w:sz w:val="22"/>
          <w:szCs w:val="22"/>
          <w:lang w:val="en-US"/>
        </w:rPr>
        <w:t>and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4E6FD4">
        <w:rPr>
          <w:rFonts w:ascii="Verdana" w:hAnsi="Verdana" w:cs="Verdana"/>
          <w:color w:val="434343"/>
          <w:sz w:val="22"/>
          <w:szCs w:val="22"/>
          <w:lang w:val="en-US"/>
        </w:rPr>
        <w:t xml:space="preserve">will 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be </w:t>
      </w:r>
      <w:r w:rsidR="005A6BBE">
        <w:rPr>
          <w:rFonts w:ascii="Verdana" w:hAnsi="Verdana" w:cs="Verdana"/>
          <w:color w:val="434343"/>
          <w:sz w:val="22"/>
          <w:szCs w:val="22"/>
          <w:lang w:val="en-US"/>
        </w:rPr>
        <w:t xml:space="preserve">appointed 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upon consensus 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>by</w:t>
      </w:r>
      <w:r w:rsidR="00EB4419" w:rsidRPr="000217C9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EB4419">
        <w:rPr>
          <w:rFonts w:ascii="Verdana" w:hAnsi="Verdana" w:cs="Verdana"/>
          <w:color w:val="434343"/>
          <w:sz w:val="22"/>
          <w:szCs w:val="22"/>
          <w:lang w:val="en-US"/>
        </w:rPr>
        <w:t>SMPAG.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 SMPAG 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>may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 also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 invite supporting expert</w:t>
      </w:r>
      <w:r w:rsidR="00C002E7">
        <w:rPr>
          <w:rFonts w:ascii="Verdana" w:hAnsi="Verdana" w:cs="Verdana"/>
          <w:color w:val="434343"/>
          <w:sz w:val="22"/>
          <w:szCs w:val="22"/>
          <w:lang w:val="en-US"/>
        </w:rPr>
        <w:t>s</w:t>
      </w:r>
      <w:r w:rsidR="00D82CF7">
        <w:rPr>
          <w:rFonts w:ascii="Verdana" w:hAnsi="Verdana" w:cs="Verdana"/>
          <w:color w:val="434343"/>
          <w:sz w:val="22"/>
          <w:szCs w:val="22"/>
          <w:lang w:val="en-US"/>
        </w:rPr>
        <w:t xml:space="preserve"> or observers</w:t>
      </w:r>
      <w:r w:rsid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>to participate in meeting</w:t>
      </w:r>
      <w:r w:rsidR="005A6BBE">
        <w:rPr>
          <w:rFonts w:ascii="Verdana" w:hAnsi="Verdana" w:cs="Verdana"/>
          <w:color w:val="434343"/>
          <w:sz w:val="22"/>
          <w:szCs w:val="22"/>
          <w:lang w:val="en-US"/>
        </w:rPr>
        <w:t>s of the SMPAG Legal WG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>.</w:t>
      </w:r>
    </w:p>
    <w:p w14:paraId="7B200C33" w14:textId="77777777" w:rsidR="00DE7974" w:rsidRDefault="00DE7974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431689D9" w14:textId="1B3BF8C8" w:rsidR="00144EB0" w:rsidRDefault="00766CFB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SMPAG Legal WG m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>ember</w:t>
      </w:r>
      <w:r w:rsidR="008D0E17">
        <w:rPr>
          <w:rFonts w:ascii="Verdana" w:hAnsi="Verdana" w:cs="Verdana"/>
          <w:color w:val="434343"/>
          <w:sz w:val="22"/>
          <w:szCs w:val="22"/>
          <w:lang w:val="en-US"/>
        </w:rPr>
        <w:t>s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 may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 xml:space="preserve"> nominate a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substitute 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>representative</w:t>
      </w:r>
      <w:r w:rsidR="00D82CF7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5A7A33">
        <w:rPr>
          <w:rFonts w:ascii="Verdana" w:hAnsi="Verdana" w:cs="Verdana"/>
          <w:color w:val="434343"/>
          <w:sz w:val="22"/>
          <w:szCs w:val="22"/>
          <w:lang w:val="en-US"/>
        </w:rPr>
        <w:t xml:space="preserve">in case 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 xml:space="preserve">they </w:t>
      </w:r>
      <w:r w:rsidR="00F65A1F">
        <w:rPr>
          <w:rFonts w:ascii="Verdana" w:hAnsi="Verdana" w:cs="Verdana"/>
          <w:color w:val="434343"/>
          <w:sz w:val="22"/>
          <w:szCs w:val="22"/>
          <w:lang w:val="en-US"/>
        </w:rPr>
        <w:t xml:space="preserve">are 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>unable to attend a meeting themselves.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Any </w:t>
      </w:r>
      <w:r w:rsidR="00E12CEF">
        <w:rPr>
          <w:rFonts w:ascii="Verdana" w:hAnsi="Verdana" w:cs="Verdana"/>
          <w:color w:val="434343"/>
          <w:sz w:val="22"/>
          <w:szCs w:val="22"/>
          <w:lang w:val="en-US"/>
        </w:rPr>
        <w:t>m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ember may withdraw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from the </w:t>
      </w:r>
      <w:r w:rsidR="00BA0854">
        <w:rPr>
          <w:rFonts w:ascii="Verdana" w:hAnsi="Verdana" w:cs="Verdana"/>
          <w:color w:val="434343"/>
          <w:sz w:val="22"/>
          <w:szCs w:val="22"/>
          <w:lang w:val="en-US"/>
        </w:rPr>
        <w:t xml:space="preserve">membership of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SMPAG </w:t>
      </w:r>
      <w:r w:rsidRPr="00BA0854">
        <w:rPr>
          <w:rFonts w:ascii="Verdana" w:hAnsi="Verdana" w:cs="Verdana"/>
          <w:color w:val="434343"/>
          <w:sz w:val="22"/>
          <w:szCs w:val="22"/>
          <w:lang w:val="en-US"/>
        </w:rPr>
        <w:t>Legal WG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 at any time.</w:t>
      </w:r>
    </w:p>
    <w:p w14:paraId="4D0AEF2E" w14:textId="77777777" w:rsidR="00051809" w:rsidRDefault="0005180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1CCE0927" w14:textId="5BBB8B2F" w:rsidR="00420B9B" w:rsidRDefault="00D82CF7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lastRenderedPageBreak/>
        <w:t>M</w:t>
      </w:r>
      <w:r w:rsidR="00144EB0" w:rsidRP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embership </w:t>
      </w:r>
      <w:r w:rsidR="004E6FD4">
        <w:rPr>
          <w:rFonts w:ascii="Verdana" w:hAnsi="Verdana" w:cs="Verdana"/>
          <w:color w:val="434343"/>
          <w:sz w:val="22"/>
          <w:szCs w:val="22"/>
          <w:lang w:val="en-US"/>
        </w:rPr>
        <w:t>is</w:t>
      </w:r>
      <w:r w:rsidR="00144EB0" w:rsidRP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DC0E39">
        <w:rPr>
          <w:rFonts w:ascii="Verdana" w:hAnsi="Verdana" w:cs="Verdana"/>
          <w:color w:val="434343"/>
          <w:sz w:val="22"/>
          <w:szCs w:val="22"/>
          <w:lang w:val="en-US"/>
        </w:rPr>
        <w:t xml:space="preserve">normally </w:t>
      </w:r>
      <w:r w:rsidR="00144EB0" w:rsidRP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limited to 15 legal </w:t>
      </w:r>
      <w:r w:rsidR="002F11C5" w:rsidRPr="00DB0DDA">
        <w:rPr>
          <w:rFonts w:ascii="Verdana" w:hAnsi="Verdana" w:cs="Verdana"/>
          <w:color w:val="434343"/>
          <w:sz w:val="22"/>
          <w:szCs w:val="22"/>
          <w:lang w:val="en-US"/>
        </w:rPr>
        <w:t>experts</w:t>
      </w:r>
      <w:r w:rsidR="00DE7974">
        <w:rPr>
          <w:rFonts w:ascii="Verdana" w:hAnsi="Verdana" w:cs="Verdana"/>
          <w:color w:val="434343"/>
          <w:sz w:val="22"/>
          <w:szCs w:val="22"/>
          <w:lang w:val="en-US"/>
        </w:rPr>
        <w:t xml:space="preserve"> and 5 technical experts</w:t>
      </w:r>
      <w:r w:rsidR="002F11C5">
        <w:rPr>
          <w:rFonts w:ascii="Verdana" w:hAnsi="Verdana" w:cs="Verdana"/>
          <w:color w:val="434343"/>
          <w:sz w:val="22"/>
          <w:szCs w:val="22"/>
          <w:lang w:val="en-US"/>
        </w:rPr>
        <w:t>;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exceptions </w:t>
      </w:r>
      <w:r w:rsidR="00DC0E39">
        <w:rPr>
          <w:rFonts w:ascii="Verdana" w:hAnsi="Verdana" w:cs="Verdana"/>
          <w:color w:val="434343"/>
          <w:sz w:val="22"/>
          <w:szCs w:val="22"/>
          <w:lang w:val="en-US"/>
        </w:rPr>
        <w:t>may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be </w:t>
      </w:r>
      <w:r w:rsidR="00EB4419" w:rsidRPr="00DE7974">
        <w:rPr>
          <w:rFonts w:ascii="Verdana" w:hAnsi="Verdana" w:cs="Verdana"/>
          <w:color w:val="434343"/>
          <w:sz w:val="22"/>
          <w:szCs w:val="22"/>
          <w:lang w:val="en-US"/>
        </w:rPr>
        <w:t>authorized</w:t>
      </w:r>
      <w:r w:rsidR="00EB4419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by SMPAG</w:t>
      </w:r>
      <w:r w:rsidR="00144EB0" w:rsidRPr="00DB0DDA">
        <w:rPr>
          <w:rFonts w:ascii="Verdana" w:hAnsi="Verdana" w:cs="Verdana"/>
          <w:color w:val="434343"/>
          <w:sz w:val="22"/>
          <w:szCs w:val="22"/>
          <w:lang w:val="en-US"/>
        </w:rPr>
        <w:t xml:space="preserve">. </w:t>
      </w:r>
    </w:p>
    <w:p w14:paraId="2BD8128D" w14:textId="77777777" w:rsidR="00630EAE" w:rsidRDefault="00630EAE" w:rsidP="00630E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6EC23780" w14:textId="77777777" w:rsidR="00630EAE" w:rsidRPr="00D82921" w:rsidRDefault="00630EAE" w:rsidP="00630E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 w:rsidRPr="00F549E6">
        <w:rPr>
          <w:rFonts w:ascii="Verdana" w:hAnsi="Verdana" w:cs="Verdana"/>
          <w:sz w:val="22"/>
          <w:szCs w:val="22"/>
          <w:lang w:val="en-US"/>
        </w:rPr>
        <w:t>The SMPAG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Legal WG’s work is facilitated by a group coordinator, whose job it is to help with the organization of meetings, preparation of documents, text input, internal communication, and similar matters. </w:t>
      </w:r>
    </w:p>
    <w:p w14:paraId="2741D3B8" w14:textId="77777777" w:rsidR="00420B9B" w:rsidRDefault="00420B9B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363F650" w14:textId="44D7694F" w:rsidR="00DB0DDA" w:rsidRDefault="00DC0E3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4</w:t>
      </w:r>
      <w:r w:rsidR="00DB0DDA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 xml:space="preserve">. </w:t>
      </w:r>
      <w:r w:rsidR="008C3093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Relation to the SMPAG</w:t>
      </w:r>
    </w:p>
    <w:p w14:paraId="4CED24F1" w14:textId="20909425" w:rsidR="002F11C5" w:rsidRDefault="00DB0DDA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The SMPAG </w:t>
      </w:r>
      <w:r w:rsidR="00E35E18" w:rsidRPr="000217C9">
        <w:rPr>
          <w:rFonts w:ascii="Verdana" w:hAnsi="Verdana" w:cs="Verdana"/>
          <w:color w:val="434343"/>
          <w:sz w:val="22"/>
          <w:szCs w:val="22"/>
          <w:lang w:val="en-US"/>
        </w:rPr>
        <w:t xml:space="preserve">will </w:t>
      </w:r>
      <w:r w:rsidR="006E4269">
        <w:rPr>
          <w:rFonts w:ascii="Verdana" w:hAnsi="Verdana" w:cs="Verdana"/>
          <w:color w:val="434343"/>
          <w:sz w:val="22"/>
          <w:szCs w:val="22"/>
          <w:lang w:val="en-US"/>
        </w:rPr>
        <w:t xml:space="preserve">direct and prioritize </w:t>
      </w:r>
      <w:r w:rsidR="00E32F86">
        <w:rPr>
          <w:rFonts w:ascii="Verdana" w:hAnsi="Verdana" w:cs="Verdana"/>
          <w:color w:val="434343"/>
          <w:sz w:val="22"/>
          <w:szCs w:val="22"/>
          <w:lang w:val="en-US"/>
        </w:rPr>
        <w:t>the</w:t>
      </w:r>
      <w:r w:rsidR="00D82CF7">
        <w:rPr>
          <w:rFonts w:ascii="Verdana" w:hAnsi="Verdana" w:cs="Verdana"/>
          <w:color w:val="434343"/>
          <w:sz w:val="22"/>
          <w:szCs w:val="22"/>
          <w:lang w:val="en-US"/>
        </w:rPr>
        <w:t xml:space="preserve"> activities of the SMPAG</w:t>
      </w:r>
      <w:r w:rsidR="009348A5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D82CF7">
        <w:rPr>
          <w:rFonts w:ascii="Verdana" w:hAnsi="Verdana" w:cs="Verdana"/>
          <w:color w:val="434343"/>
          <w:sz w:val="22"/>
          <w:szCs w:val="22"/>
          <w:lang w:val="en-US"/>
        </w:rPr>
        <w:t>Legal</w:t>
      </w:r>
      <w:r w:rsidR="009348A5">
        <w:rPr>
          <w:rFonts w:ascii="Verdana" w:hAnsi="Verdana" w:cs="Verdana"/>
          <w:color w:val="434343"/>
          <w:sz w:val="22"/>
          <w:szCs w:val="22"/>
          <w:lang w:val="en-US"/>
        </w:rPr>
        <w:t xml:space="preserve"> WG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 xml:space="preserve"> by</w:t>
      </w:r>
      <w:r w:rsidR="00F65A1F">
        <w:rPr>
          <w:rFonts w:ascii="Verdana" w:hAnsi="Verdana" w:cs="Verdana"/>
          <w:color w:val="434343"/>
          <w:sz w:val="22"/>
          <w:szCs w:val="22"/>
          <w:lang w:val="en-US"/>
        </w:rPr>
        <w:t>:</w:t>
      </w:r>
      <w:r w:rsidR="00C66823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</w:p>
    <w:p w14:paraId="40AF0F23" w14:textId="3A0D4E15" w:rsidR="002F11C5" w:rsidRPr="002F11C5" w:rsidRDefault="00B54DC8" w:rsidP="003172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p</w:t>
      </w:r>
      <w:r w:rsidR="00383756">
        <w:rPr>
          <w:rFonts w:ascii="Verdana" w:hAnsi="Verdana" w:cs="Verdana"/>
          <w:color w:val="434343"/>
          <w:sz w:val="22"/>
          <w:szCs w:val="22"/>
          <w:lang w:val="en-US"/>
        </w:rPr>
        <w:t>roposing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 xml:space="preserve"> issues </w:t>
      </w:r>
      <w:r w:rsidR="00C407B5">
        <w:rPr>
          <w:rFonts w:ascii="Verdana" w:hAnsi="Verdana" w:cs="Verdana"/>
          <w:color w:val="434343"/>
          <w:sz w:val="22"/>
          <w:szCs w:val="22"/>
          <w:lang w:val="en-US"/>
        </w:rPr>
        <w:t xml:space="preserve">and questions </w:t>
      </w:r>
      <w:r w:rsidR="00383756">
        <w:rPr>
          <w:rFonts w:ascii="Verdana" w:hAnsi="Verdana" w:cs="Verdana"/>
          <w:color w:val="434343"/>
          <w:sz w:val="22"/>
          <w:szCs w:val="22"/>
          <w:lang w:val="en-US"/>
        </w:rPr>
        <w:t xml:space="preserve">to be </w:t>
      </w:r>
      <w:r w:rsidR="00123BF6">
        <w:rPr>
          <w:rFonts w:ascii="Verdana" w:hAnsi="Verdana" w:cs="Verdana"/>
          <w:color w:val="434343"/>
          <w:sz w:val="22"/>
          <w:szCs w:val="22"/>
          <w:lang w:val="en-US"/>
        </w:rPr>
        <w:t>considered</w:t>
      </w:r>
      <w:r w:rsidR="00C962F3">
        <w:rPr>
          <w:rFonts w:ascii="Verdana" w:hAnsi="Verdana" w:cs="Verdana"/>
          <w:color w:val="434343"/>
          <w:sz w:val="22"/>
          <w:szCs w:val="22"/>
          <w:lang w:val="en-US"/>
        </w:rPr>
        <w:t xml:space="preserve"> by the SMPAG Legal WG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,</w:t>
      </w:r>
    </w:p>
    <w:p w14:paraId="22BA26F9" w14:textId="6888D17F" w:rsidR="009F0D19" w:rsidRDefault="00B54DC8" w:rsidP="003172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p</w:t>
      </w:r>
      <w:r w:rsidR="001F6A9B">
        <w:rPr>
          <w:rFonts w:ascii="Verdana" w:hAnsi="Verdana" w:cs="Verdana"/>
          <w:color w:val="434343"/>
          <w:sz w:val="22"/>
          <w:szCs w:val="22"/>
          <w:lang w:val="en-US"/>
        </w:rPr>
        <w:t>artici</w:t>
      </w:r>
      <w:r w:rsidR="007B45CB">
        <w:rPr>
          <w:rFonts w:ascii="Verdana" w:hAnsi="Verdana" w:cs="Verdana"/>
          <w:color w:val="434343"/>
          <w:sz w:val="22"/>
          <w:szCs w:val="22"/>
          <w:lang w:val="en-US"/>
        </w:rPr>
        <w:t xml:space="preserve">pating 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>in the meeting</w:t>
      </w:r>
      <w:r w:rsidR="007A3A0C">
        <w:rPr>
          <w:rFonts w:ascii="Verdana" w:hAnsi="Verdana" w:cs="Verdana"/>
          <w:color w:val="434343"/>
          <w:sz w:val="22"/>
          <w:szCs w:val="22"/>
          <w:lang w:val="en-US"/>
        </w:rPr>
        <w:t>s</w:t>
      </w:r>
      <w:r w:rsidR="006E4269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C962F3">
        <w:rPr>
          <w:rFonts w:ascii="Verdana" w:hAnsi="Verdana" w:cs="Verdana"/>
          <w:color w:val="434343"/>
          <w:sz w:val="22"/>
          <w:szCs w:val="22"/>
          <w:lang w:val="en-US"/>
        </w:rPr>
        <w:t xml:space="preserve">of the SMPAG Legal WG </w:t>
      </w:r>
      <w:r w:rsidR="009E47A4">
        <w:rPr>
          <w:rFonts w:ascii="Verdana" w:hAnsi="Verdana" w:cs="Verdana"/>
          <w:color w:val="434343"/>
          <w:sz w:val="22"/>
          <w:szCs w:val="22"/>
          <w:lang w:val="en-US"/>
        </w:rPr>
        <w:t xml:space="preserve">through its </w:t>
      </w:r>
      <w:r w:rsidR="006E4269">
        <w:rPr>
          <w:rFonts w:ascii="Verdana" w:hAnsi="Verdana" w:cs="Verdana"/>
          <w:color w:val="434343"/>
          <w:sz w:val="22"/>
          <w:szCs w:val="22"/>
          <w:lang w:val="en-US"/>
        </w:rPr>
        <w:t>technical experts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,</w:t>
      </w:r>
    </w:p>
    <w:p w14:paraId="16E48689" w14:textId="75115570" w:rsidR="002F11C5" w:rsidRPr="007668B7" w:rsidRDefault="00B54DC8" w:rsidP="003172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a</w:t>
      </w:r>
      <w:r w:rsidR="008B505E">
        <w:rPr>
          <w:rFonts w:ascii="Verdana" w:hAnsi="Verdana" w:cs="Verdana"/>
          <w:color w:val="434343"/>
          <w:sz w:val="22"/>
          <w:szCs w:val="22"/>
          <w:lang w:val="en-US"/>
        </w:rPr>
        <w:t>ssess</w:t>
      </w:r>
      <w:r w:rsidR="00DC0E39">
        <w:rPr>
          <w:rFonts w:ascii="Verdana" w:hAnsi="Verdana" w:cs="Verdana"/>
          <w:color w:val="434343"/>
          <w:sz w:val="22"/>
          <w:szCs w:val="22"/>
          <w:lang w:val="en-US"/>
        </w:rPr>
        <w:t>ing</w:t>
      </w:r>
      <w:r w:rsidR="00E35E18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>reports</w:t>
      </w:r>
      <w:r w:rsidR="007668B7">
        <w:rPr>
          <w:rFonts w:ascii="Verdana" w:hAnsi="Verdana" w:cs="Verdana"/>
          <w:color w:val="434343"/>
          <w:sz w:val="22"/>
          <w:szCs w:val="22"/>
          <w:lang w:val="en-US"/>
        </w:rPr>
        <w:t xml:space="preserve"> and </w:t>
      </w:r>
      <w:r w:rsidR="00766CFB">
        <w:rPr>
          <w:rFonts w:ascii="Verdana" w:hAnsi="Verdana" w:cs="Verdana"/>
          <w:color w:val="434343"/>
          <w:sz w:val="22"/>
          <w:szCs w:val="22"/>
          <w:lang w:val="en-US"/>
        </w:rPr>
        <w:t xml:space="preserve">any </w:t>
      </w:r>
      <w:r w:rsidR="007668B7">
        <w:rPr>
          <w:rFonts w:ascii="Verdana" w:hAnsi="Verdana" w:cs="Verdana"/>
          <w:color w:val="434343"/>
          <w:sz w:val="22"/>
          <w:szCs w:val="22"/>
          <w:lang w:val="en-US"/>
        </w:rPr>
        <w:t>other products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 xml:space="preserve"> from </w:t>
      </w:r>
      <w:r w:rsidR="007668B7">
        <w:rPr>
          <w:rFonts w:ascii="Verdana" w:hAnsi="Verdana" w:cs="Verdana"/>
          <w:color w:val="434343"/>
          <w:sz w:val="22"/>
          <w:szCs w:val="22"/>
          <w:lang w:val="en-US"/>
        </w:rPr>
        <w:t xml:space="preserve">the </w:t>
      </w:r>
      <w:r w:rsidR="00C7597D">
        <w:rPr>
          <w:rFonts w:ascii="Verdana" w:hAnsi="Verdana" w:cs="Verdana"/>
          <w:color w:val="434343"/>
          <w:sz w:val="22"/>
          <w:szCs w:val="22"/>
          <w:lang w:val="en-US"/>
        </w:rPr>
        <w:t>SMPA</w:t>
      </w:r>
      <w:r w:rsidR="007101A7">
        <w:rPr>
          <w:rFonts w:ascii="Verdana" w:hAnsi="Verdana" w:cs="Verdana"/>
          <w:color w:val="434343"/>
          <w:sz w:val="22"/>
          <w:szCs w:val="22"/>
          <w:lang w:val="en-US"/>
        </w:rPr>
        <w:t>G</w:t>
      </w:r>
      <w:r w:rsidR="004D6D83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C7597D">
        <w:rPr>
          <w:rFonts w:ascii="Verdana" w:hAnsi="Verdana" w:cs="Verdana"/>
          <w:color w:val="434343"/>
          <w:sz w:val="22"/>
          <w:szCs w:val="22"/>
          <w:lang w:val="en-US"/>
        </w:rPr>
        <w:t>Legal</w:t>
      </w:r>
      <w:r w:rsidR="00E35E18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4D6D83">
        <w:rPr>
          <w:rFonts w:ascii="Verdana" w:hAnsi="Verdana" w:cs="Verdana"/>
          <w:color w:val="434343"/>
          <w:sz w:val="22"/>
          <w:szCs w:val="22"/>
          <w:lang w:val="en-US"/>
        </w:rPr>
        <w:t>WG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, and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</w:p>
    <w:p w14:paraId="580A00EC" w14:textId="3507AC70" w:rsidR="002F11C5" w:rsidRDefault="00B54DC8" w:rsidP="003172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a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>ppointing the group coordinator</w:t>
      </w:r>
      <w:r w:rsidR="007668B7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2F11C5" w:rsidRPr="002F11C5">
        <w:rPr>
          <w:rFonts w:ascii="Verdana" w:hAnsi="Verdana" w:cs="Verdana"/>
          <w:color w:val="434343"/>
          <w:sz w:val="22"/>
          <w:szCs w:val="22"/>
          <w:lang w:val="en-US"/>
        </w:rPr>
        <w:t xml:space="preserve">and new </w:t>
      </w:r>
      <w:r w:rsidR="002F11C5">
        <w:rPr>
          <w:rFonts w:ascii="Verdana" w:hAnsi="Verdana" w:cs="Verdana"/>
          <w:color w:val="434343"/>
          <w:sz w:val="22"/>
          <w:szCs w:val="22"/>
          <w:lang w:val="en-US"/>
        </w:rPr>
        <w:t>members</w:t>
      </w:r>
      <w:r w:rsidR="00C962F3">
        <w:rPr>
          <w:rFonts w:ascii="Verdana" w:hAnsi="Verdana" w:cs="Verdana"/>
          <w:color w:val="434343"/>
          <w:sz w:val="22"/>
          <w:szCs w:val="22"/>
          <w:lang w:val="en-US"/>
        </w:rPr>
        <w:t xml:space="preserve"> of the </w:t>
      </w:r>
      <w:r w:rsidR="00C962F3" w:rsidRPr="00C962F3">
        <w:rPr>
          <w:rFonts w:ascii="Verdana" w:hAnsi="Verdana" w:cs="Verdana"/>
          <w:color w:val="434343"/>
          <w:sz w:val="22"/>
          <w:szCs w:val="22"/>
          <w:lang w:val="en-US"/>
        </w:rPr>
        <w:t>SMPAG Legal WG</w:t>
      </w:r>
      <w:r w:rsidR="007A3A0C">
        <w:rPr>
          <w:rFonts w:ascii="Verdana" w:hAnsi="Verdana" w:cs="Verdana"/>
          <w:color w:val="434343"/>
          <w:sz w:val="22"/>
          <w:szCs w:val="22"/>
          <w:lang w:val="en-US"/>
        </w:rPr>
        <w:t>.</w:t>
      </w:r>
    </w:p>
    <w:p w14:paraId="331F3009" w14:textId="77777777" w:rsidR="00052E6D" w:rsidRDefault="00052E6D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</w:pPr>
    </w:p>
    <w:p w14:paraId="11B801E8" w14:textId="21E2A4C6" w:rsidR="00DB0DDA" w:rsidRDefault="00DC0E3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5</w:t>
      </w:r>
      <w:r w:rsidR="00DB0DDA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. Meetings</w:t>
      </w:r>
    </w:p>
    <w:p w14:paraId="0BDFBEC5" w14:textId="677815EA" w:rsidR="00144EB0" w:rsidRDefault="0031725C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>Regular m</w:t>
      </w:r>
      <w:r w:rsidR="00E32F86">
        <w:rPr>
          <w:rFonts w:ascii="Verdana" w:hAnsi="Verdana" w:cs="Verdana"/>
          <w:color w:val="434343"/>
          <w:sz w:val="22"/>
          <w:szCs w:val="22"/>
          <w:lang w:val="en-US"/>
        </w:rPr>
        <w:t>eetings of the SMPAG</w:t>
      </w:r>
      <w:r w:rsidR="00D37218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E32F86">
        <w:rPr>
          <w:rFonts w:ascii="Verdana" w:hAnsi="Verdana" w:cs="Verdana"/>
          <w:color w:val="434343"/>
          <w:sz w:val="22"/>
          <w:szCs w:val="22"/>
          <w:lang w:val="en-US"/>
        </w:rPr>
        <w:t xml:space="preserve">Legal </w:t>
      </w:r>
      <w:r w:rsidR="00D37218">
        <w:rPr>
          <w:rFonts w:ascii="Verdana" w:hAnsi="Verdana" w:cs="Verdana"/>
          <w:color w:val="434343"/>
          <w:sz w:val="22"/>
          <w:szCs w:val="22"/>
          <w:lang w:val="en-US"/>
        </w:rPr>
        <w:t xml:space="preserve">WG 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will</w:t>
      </w:r>
      <w:r w:rsidR="00383756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E35E18" w:rsidRPr="00BB55B6">
        <w:rPr>
          <w:rFonts w:ascii="Verdana" w:hAnsi="Verdana" w:cs="Verdana"/>
          <w:color w:val="434343"/>
          <w:sz w:val="22"/>
          <w:szCs w:val="22"/>
          <w:lang w:val="en-US"/>
        </w:rPr>
        <w:t>be organized</w:t>
      </w:r>
      <w:r w:rsidR="00ED1173">
        <w:rPr>
          <w:rFonts w:ascii="Verdana" w:hAnsi="Verdana" w:cs="Verdana"/>
          <w:color w:val="434343"/>
          <w:sz w:val="22"/>
          <w:szCs w:val="22"/>
          <w:lang w:val="en-US"/>
        </w:rPr>
        <w:t xml:space="preserve"> by the group coordinator</w:t>
      </w:r>
      <w:r w:rsidR="00E32F86" w:rsidRPr="00BB55B6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7B45CB">
        <w:rPr>
          <w:rFonts w:ascii="Verdana" w:hAnsi="Verdana" w:cs="Verdana"/>
          <w:color w:val="434343"/>
          <w:sz w:val="22"/>
          <w:szCs w:val="22"/>
          <w:lang w:val="en-US"/>
        </w:rPr>
        <w:t xml:space="preserve">in connection </w:t>
      </w:r>
      <w:r w:rsidR="007B45CB" w:rsidRPr="00BB55B6">
        <w:rPr>
          <w:rFonts w:ascii="Verdana" w:hAnsi="Verdana" w:cs="Verdana"/>
          <w:color w:val="434343"/>
          <w:sz w:val="22"/>
          <w:szCs w:val="22"/>
          <w:lang w:val="en-US"/>
        </w:rPr>
        <w:t>with</w:t>
      </w:r>
      <w:r w:rsidR="007B45CB">
        <w:rPr>
          <w:rFonts w:ascii="Verdana" w:hAnsi="Verdana" w:cs="Verdana"/>
          <w:color w:val="434343"/>
          <w:sz w:val="22"/>
          <w:szCs w:val="22"/>
          <w:lang w:val="en-US"/>
        </w:rPr>
        <w:t xml:space="preserve"> the SMPAG meetings</w:t>
      </w:r>
      <w:r w:rsidR="00144EB0" w:rsidRPr="00BB55B6">
        <w:rPr>
          <w:rFonts w:ascii="Verdana" w:hAnsi="Verdana" w:cs="Verdana"/>
          <w:color w:val="434343"/>
          <w:sz w:val="22"/>
          <w:szCs w:val="22"/>
          <w:lang w:val="en-US"/>
        </w:rPr>
        <w:t xml:space="preserve">. </w:t>
      </w:r>
      <w:r w:rsidR="00BB55B6">
        <w:rPr>
          <w:rFonts w:ascii="Verdana" w:hAnsi="Verdana" w:cs="Verdana"/>
          <w:color w:val="434343"/>
          <w:sz w:val="22"/>
          <w:szCs w:val="22"/>
          <w:lang w:val="en-US"/>
        </w:rPr>
        <w:t>Extra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 meetings</w:t>
      </w:r>
      <w:r w:rsidR="00B54DC8">
        <w:rPr>
          <w:rFonts w:ascii="Verdana" w:hAnsi="Verdana" w:cs="Verdana"/>
          <w:color w:val="434343"/>
          <w:sz w:val="22"/>
          <w:szCs w:val="22"/>
          <w:lang w:val="en-US"/>
        </w:rPr>
        <w:t>, in person or</w:t>
      </w:r>
      <w:r w:rsidR="00445815">
        <w:rPr>
          <w:rFonts w:ascii="Verdana" w:hAnsi="Verdana" w:cs="Verdana"/>
          <w:color w:val="434343"/>
          <w:sz w:val="22"/>
          <w:szCs w:val="22"/>
          <w:lang w:val="en-US"/>
        </w:rPr>
        <w:t xml:space="preserve"> on</w:t>
      </w:r>
      <w:r w:rsidR="007B45CB">
        <w:rPr>
          <w:rFonts w:ascii="Verdana" w:hAnsi="Verdana" w:cs="Verdana"/>
          <w:color w:val="434343"/>
          <w:sz w:val="22"/>
          <w:szCs w:val="22"/>
          <w:lang w:val="en-US"/>
        </w:rPr>
        <w:t>line</w:t>
      </w:r>
      <w:r w:rsidR="00B54DC8">
        <w:rPr>
          <w:rFonts w:ascii="Verdana" w:hAnsi="Verdana" w:cs="Verdana"/>
          <w:color w:val="434343"/>
          <w:sz w:val="22"/>
          <w:szCs w:val="22"/>
          <w:lang w:val="en-US"/>
        </w:rPr>
        <w:t xml:space="preserve">, </w:t>
      </w:r>
      <w:r w:rsidR="00383756">
        <w:rPr>
          <w:rFonts w:ascii="Verdana" w:hAnsi="Verdana" w:cs="Verdana"/>
          <w:color w:val="434343"/>
          <w:sz w:val="22"/>
          <w:szCs w:val="22"/>
          <w:lang w:val="en-US"/>
        </w:rPr>
        <w:t xml:space="preserve">may 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 xml:space="preserve">be </w:t>
      </w:r>
      <w:r w:rsidR="00383756">
        <w:rPr>
          <w:rFonts w:ascii="Verdana" w:hAnsi="Verdana" w:cs="Verdana"/>
          <w:color w:val="434343"/>
          <w:sz w:val="22"/>
          <w:szCs w:val="22"/>
          <w:lang w:val="en-US"/>
        </w:rPr>
        <w:t xml:space="preserve">organized </w:t>
      </w:r>
      <w:r w:rsidR="00C407B5">
        <w:rPr>
          <w:rFonts w:ascii="Verdana" w:hAnsi="Verdana" w:cs="Verdana"/>
          <w:color w:val="434343"/>
          <w:sz w:val="22"/>
          <w:szCs w:val="22"/>
          <w:lang w:val="en-US"/>
        </w:rPr>
        <w:t>as needed.</w:t>
      </w:r>
    </w:p>
    <w:p w14:paraId="291540A2" w14:textId="77777777" w:rsidR="00B54C33" w:rsidRDefault="00B54C33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1A63035" w14:textId="65E00417" w:rsidR="00DB0DDA" w:rsidRDefault="00DC0E39" w:rsidP="0031725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6</w:t>
      </w:r>
      <w:r w:rsidR="00DB0DDA">
        <w:rPr>
          <w:rFonts w:ascii="Verdana" w:hAnsi="Verdana" w:cs="Verdana"/>
          <w:b/>
          <w:bCs/>
          <w:color w:val="434343"/>
          <w:sz w:val="22"/>
          <w:szCs w:val="22"/>
          <w:lang w:val="en-US"/>
        </w:rPr>
        <w:t>. Terms and Conditions</w:t>
      </w:r>
    </w:p>
    <w:p w14:paraId="68A0DF41" w14:textId="7BBF350A" w:rsidR="00DD1A91" w:rsidRDefault="00F641FF" w:rsidP="0031725C">
      <w:pPr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The 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SMPAG Legal WG m</w:t>
      </w:r>
      <w:r w:rsidR="009F7960">
        <w:rPr>
          <w:rFonts w:ascii="Verdana" w:hAnsi="Verdana" w:cs="Verdana"/>
          <w:color w:val="434343"/>
          <w:sz w:val="22"/>
          <w:szCs w:val="22"/>
          <w:lang w:val="en-US"/>
        </w:rPr>
        <w:t xml:space="preserve">embers </w:t>
      </w:r>
      <w:r w:rsidR="008154F4">
        <w:rPr>
          <w:rFonts w:ascii="Verdana" w:hAnsi="Verdana" w:cs="Verdana"/>
          <w:color w:val="434343"/>
          <w:sz w:val="22"/>
          <w:szCs w:val="22"/>
          <w:lang w:val="en-US"/>
        </w:rPr>
        <w:t xml:space="preserve">provide </w:t>
      </w:r>
      <w:r w:rsidR="009F7960">
        <w:rPr>
          <w:rFonts w:ascii="Verdana" w:hAnsi="Verdana" w:cs="Verdana"/>
          <w:color w:val="434343"/>
          <w:sz w:val="22"/>
          <w:szCs w:val="22"/>
          <w:lang w:val="en-US"/>
        </w:rPr>
        <w:t>the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>ir</w:t>
      </w:r>
      <w:r w:rsidR="009F7960"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own </w:t>
      </w:r>
      <w:r w:rsidR="009F7960">
        <w:rPr>
          <w:rFonts w:ascii="Verdana" w:hAnsi="Verdana" w:cs="Verdana"/>
          <w:color w:val="434343"/>
          <w:sz w:val="22"/>
          <w:szCs w:val="22"/>
          <w:lang w:val="en-US"/>
        </w:rPr>
        <w:t xml:space="preserve">funding and resources 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to support </w:t>
      </w:r>
      <w:r w:rsidR="009F7960">
        <w:rPr>
          <w:rFonts w:ascii="Verdana" w:hAnsi="Verdana" w:cs="Verdana"/>
          <w:color w:val="434343"/>
          <w:sz w:val="22"/>
          <w:szCs w:val="22"/>
          <w:lang w:val="en-US"/>
        </w:rPr>
        <w:t>their</w:t>
      </w:r>
      <w:r w:rsidR="000D6AB4">
        <w:rPr>
          <w:rFonts w:ascii="Verdana" w:hAnsi="Verdana" w:cs="Verdana"/>
          <w:color w:val="434343"/>
          <w:sz w:val="22"/>
          <w:szCs w:val="22"/>
          <w:lang w:val="en-US"/>
        </w:rPr>
        <w:t xml:space="preserve"> participation in the SMPAG Legal WG.</w:t>
      </w:r>
    </w:p>
    <w:p w14:paraId="1A7B111F" w14:textId="77777777" w:rsidR="00DD1A91" w:rsidRDefault="00DD1A91" w:rsidP="0031725C">
      <w:pPr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7F943445" w14:textId="3CE67CBA" w:rsidR="000723D5" w:rsidRDefault="00DB0DDA" w:rsidP="0031725C">
      <w:pPr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These </w:t>
      </w:r>
      <w:proofErr w:type="spellStart"/>
      <w:r>
        <w:rPr>
          <w:rFonts w:ascii="Verdana" w:hAnsi="Verdana" w:cs="Verdana"/>
          <w:color w:val="434343"/>
          <w:sz w:val="22"/>
          <w:szCs w:val="22"/>
          <w:lang w:val="en-US"/>
        </w:rPr>
        <w:t>ToR</w:t>
      </w:r>
      <w:proofErr w:type="spellEnd"/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may be modified or terminated by consensus </w:t>
      </w:r>
      <w:r w:rsidR="00ED1173">
        <w:rPr>
          <w:rFonts w:ascii="Verdana" w:hAnsi="Verdana" w:cs="Verdana"/>
          <w:color w:val="434343"/>
          <w:sz w:val="22"/>
          <w:szCs w:val="22"/>
          <w:lang w:val="en-US"/>
        </w:rPr>
        <w:t>of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 xml:space="preserve"> </w:t>
      </w:r>
      <w:r w:rsidR="00144EB0">
        <w:rPr>
          <w:rFonts w:ascii="Verdana" w:hAnsi="Verdana" w:cs="Verdana"/>
          <w:color w:val="434343"/>
          <w:sz w:val="22"/>
          <w:szCs w:val="22"/>
          <w:lang w:val="en-US"/>
        </w:rPr>
        <w:t>SMPAG</w:t>
      </w:r>
      <w:r>
        <w:rPr>
          <w:rFonts w:ascii="Verdana" w:hAnsi="Verdana" w:cs="Verdana"/>
          <w:color w:val="434343"/>
          <w:sz w:val="22"/>
          <w:szCs w:val="22"/>
          <w:lang w:val="en-US"/>
        </w:rPr>
        <w:t>.  </w:t>
      </w:r>
    </w:p>
    <w:p w14:paraId="2F1A4228" w14:textId="29EBE4C7" w:rsidR="00D37218" w:rsidRDefault="00D37218" w:rsidP="0031725C">
      <w:pPr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B3513B6" w14:textId="77777777" w:rsidR="00D37218" w:rsidRDefault="00D37218" w:rsidP="0031725C">
      <w:pPr>
        <w:jc w:val="both"/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E420502" w14:textId="77777777" w:rsidR="00D37218" w:rsidRDefault="00D37218" w:rsidP="00D37218">
      <w:pPr>
        <w:rPr>
          <w:rFonts w:ascii="Verdana" w:hAnsi="Verdana" w:cs="Verdana"/>
          <w:color w:val="434343"/>
          <w:sz w:val="22"/>
          <w:szCs w:val="22"/>
          <w:lang w:val="en-US"/>
        </w:rPr>
      </w:pPr>
    </w:p>
    <w:p w14:paraId="2BF48810" w14:textId="1313EB36" w:rsidR="00C407B5" w:rsidRDefault="00C407B5" w:rsidP="00DB0DDA">
      <w:pPr>
        <w:rPr>
          <w:rFonts w:ascii="Verdana" w:hAnsi="Verdana" w:cs="Verdana"/>
          <w:color w:val="434343"/>
          <w:sz w:val="22"/>
          <w:szCs w:val="22"/>
          <w:lang w:val="en-US"/>
        </w:rPr>
      </w:pPr>
    </w:p>
    <w:sectPr w:rsidR="00C407B5" w:rsidSect="00943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6DC6" w14:textId="77777777" w:rsidR="00643514" w:rsidRDefault="00643514" w:rsidP="00042378">
      <w:r>
        <w:separator/>
      </w:r>
    </w:p>
  </w:endnote>
  <w:endnote w:type="continuationSeparator" w:id="0">
    <w:p w14:paraId="284B8D56" w14:textId="77777777" w:rsidR="00643514" w:rsidRDefault="00643514" w:rsidP="0004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2B23" w14:textId="77777777" w:rsidR="00643514" w:rsidRDefault="00643514" w:rsidP="00042378">
      <w:r>
        <w:separator/>
      </w:r>
    </w:p>
  </w:footnote>
  <w:footnote w:type="continuationSeparator" w:id="0">
    <w:p w14:paraId="1C6A0831" w14:textId="77777777" w:rsidR="00643514" w:rsidRDefault="00643514" w:rsidP="0004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AB0"/>
    <w:multiLevelType w:val="hybridMultilevel"/>
    <w:tmpl w:val="94B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A28"/>
    <w:multiLevelType w:val="hybridMultilevel"/>
    <w:tmpl w:val="0536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677"/>
    <w:multiLevelType w:val="hybridMultilevel"/>
    <w:tmpl w:val="0D14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51C20"/>
    <w:multiLevelType w:val="hybridMultilevel"/>
    <w:tmpl w:val="CA8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A"/>
    <w:rsid w:val="00011DF0"/>
    <w:rsid w:val="000217C9"/>
    <w:rsid w:val="000241F0"/>
    <w:rsid w:val="000320BB"/>
    <w:rsid w:val="00042378"/>
    <w:rsid w:val="00051809"/>
    <w:rsid w:val="00052E6D"/>
    <w:rsid w:val="000632D5"/>
    <w:rsid w:val="000723D5"/>
    <w:rsid w:val="000751D6"/>
    <w:rsid w:val="00082887"/>
    <w:rsid w:val="000D6AB4"/>
    <w:rsid w:val="00107400"/>
    <w:rsid w:val="00112416"/>
    <w:rsid w:val="00123BF6"/>
    <w:rsid w:val="00144EB0"/>
    <w:rsid w:val="0019155A"/>
    <w:rsid w:val="001D0873"/>
    <w:rsid w:val="001D3C5E"/>
    <w:rsid w:val="001F34A7"/>
    <w:rsid w:val="001F3DC6"/>
    <w:rsid w:val="001F6A9B"/>
    <w:rsid w:val="002317BF"/>
    <w:rsid w:val="00254B72"/>
    <w:rsid w:val="00282F30"/>
    <w:rsid w:val="002A5FAF"/>
    <w:rsid w:val="002B3ED1"/>
    <w:rsid w:val="002B6F6C"/>
    <w:rsid w:val="002F11C5"/>
    <w:rsid w:val="00313943"/>
    <w:rsid w:val="0031725C"/>
    <w:rsid w:val="00353535"/>
    <w:rsid w:val="00360C53"/>
    <w:rsid w:val="003611C9"/>
    <w:rsid w:val="00367B8F"/>
    <w:rsid w:val="00371025"/>
    <w:rsid w:val="003831E3"/>
    <w:rsid w:val="00383756"/>
    <w:rsid w:val="00384EEF"/>
    <w:rsid w:val="003A288C"/>
    <w:rsid w:val="003A69DE"/>
    <w:rsid w:val="003E1145"/>
    <w:rsid w:val="003E39E4"/>
    <w:rsid w:val="00420B9B"/>
    <w:rsid w:val="00424EAF"/>
    <w:rsid w:val="00445815"/>
    <w:rsid w:val="00450739"/>
    <w:rsid w:val="004540BC"/>
    <w:rsid w:val="00466D4A"/>
    <w:rsid w:val="00483D91"/>
    <w:rsid w:val="00487E21"/>
    <w:rsid w:val="004C3C00"/>
    <w:rsid w:val="004C70AE"/>
    <w:rsid w:val="004D6D83"/>
    <w:rsid w:val="004D7FB0"/>
    <w:rsid w:val="004E39A9"/>
    <w:rsid w:val="004E6FD4"/>
    <w:rsid w:val="00512DF5"/>
    <w:rsid w:val="005364DB"/>
    <w:rsid w:val="00560E62"/>
    <w:rsid w:val="005654BF"/>
    <w:rsid w:val="005820AA"/>
    <w:rsid w:val="00593F0E"/>
    <w:rsid w:val="005A11A5"/>
    <w:rsid w:val="005A6BBE"/>
    <w:rsid w:val="005A7A33"/>
    <w:rsid w:val="005B2AE4"/>
    <w:rsid w:val="005F3520"/>
    <w:rsid w:val="0060056B"/>
    <w:rsid w:val="00605F82"/>
    <w:rsid w:val="00630EAE"/>
    <w:rsid w:val="00641C60"/>
    <w:rsid w:val="00641E8B"/>
    <w:rsid w:val="00643514"/>
    <w:rsid w:val="006A3B0F"/>
    <w:rsid w:val="006B1082"/>
    <w:rsid w:val="006B2FAB"/>
    <w:rsid w:val="006E4269"/>
    <w:rsid w:val="006F65C3"/>
    <w:rsid w:val="007101A7"/>
    <w:rsid w:val="00723FAA"/>
    <w:rsid w:val="00732FB9"/>
    <w:rsid w:val="007668B7"/>
    <w:rsid w:val="00766CFB"/>
    <w:rsid w:val="007850DB"/>
    <w:rsid w:val="007A3A0C"/>
    <w:rsid w:val="007B45CB"/>
    <w:rsid w:val="008154F4"/>
    <w:rsid w:val="00835FC6"/>
    <w:rsid w:val="00847FD5"/>
    <w:rsid w:val="0087162F"/>
    <w:rsid w:val="00875954"/>
    <w:rsid w:val="008A10D7"/>
    <w:rsid w:val="008A1ED5"/>
    <w:rsid w:val="008B505E"/>
    <w:rsid w:val="008C3093"/>
    <w:rsid w:val="008D0E17"/>
    <w:rsid w:val="0091105E"/>
    <w:rsid w:val="00930746"/>
    <w:rsid w:val="009348A5"/>
    <w:rsid w:val="0094398E"/>
    <w:rsid w:val="00964120"/>
    <w:rsid w:val="00995E44"/>
    <w:rsid w:val="009D384B"/>
    <w:rsid w:val="009E47A4"/>
    <w:rsid w:val="009F0D19"/>
    <w:rsid w:val="009F7960"/>
    <w:rsid w:val="00A0755B"/>
    <w:rsid w:val="00A43B81"/>
    <w:rsid w:val="00AE57BD"/>
    <w:rsid w:val="00AF624D"/>
    <w:rsid w:val="00B047F5"/>
    <w:rsid w:val="00B27025"/>
    <w:rsid w:val="00B54C33"/>
    <w:rsid w:val="00B54DC8"/>
    <w:rsid w:val="00B654D6"/>
    <w:rsid w:val="00B974DB"/>
    <w:rsid w:val="00BA0854"/>
    <w:rsid w:val="00BA122D"/>
    <w:rsid w:val="00BB55B6"/>
    <w:rsid w:val="00BD1ABD"/>
    <w:rsid w:val="00BD38EC"/>
    <w:rsid w:val="00BD476B"/>
    <w:rsid w:val="00BD559B"/>
    <w:rsid w:val="00C002E7"/>
    <w:rsid w:val="00C13DF0"/>
    <w:rsid w:val="00C154A5"/>
    <w:rsid w:val="00C17DF5"/>
    <w:rsid w:val="00C407B5"/>
    <w:rsid w:val="00C42E81"/>
    <w:rsid w:val="00C443BE"/>
    <w:rsid w:val="00C57CE0"/>
    <w:rsid w:val="00C63E08"/>
    <w:rsid w:val="00C66823"/>
    <w:rsid w:val="00C732D9"/>
    <w:rsid w:val="00C7597D"/>
    <w:rsid w:val="00C7649A"/>
    <w:rsid w:val="00C962F3"/>
    <w:rsid w:val="00CA5852"/>
    <w:rsid w:val="00D11F20"/>
    <w:rsid w:val="00D2560A"/>
    <w:rsid w:val="00D26383"/>
    <w:rsid w:val="00D267D8"/>
    <w:rsid w:val="00D37218"/>
    <w:rsid w:val="00D564D6"/>
    <w:rsid w:val="00D66BAD"/>
    <w:rsid w:val="00D73603"/>
    <w:rsid w:val="00D766AA"/>
    <w:rsid w:val="00D82921"/>
    <w:rsid w:val="00D82CF7"/>
    <w:rsid w:val="00DB0DDA"/>
    <w:rsid w:val="00DB33C7"/>
    <w:rsid w:val="00DC0E39"/>
    <w:rsid w:val="00DD1A91"/>
    <w:rsid w:val="00DE7974"/>
    <w:rsid w:val="00E12CEF"/>
    <w:rsid w:val="00E241D1"/>
    <w:rsid w:val="00E32F86"/>
    <w:rsid w:val="00E35E18"/>
    <w:rsid w:val="00E46BB2"/>
    <w:rsid w:val="00E5160C"/>
    <w:rsid w:val="00E66571"/>
    <w:rsid w:val="00E909E9"/>
    <w:rsid w:val="00E90C4F"/>
    <w:rsid w:val="00EB4419"/>
    <w:rsid w:val="00ED1173"/>
    <w:rsid w:val="00ED257A"/>
    <w:rsid w:val="00EE07AB"/>
    <w:rsid w:val="00EF3EE9"/>
    <w:rsid w:val="00F0500F"/>
    <w:rsid w:val="00F26554"/>
    <w:rsid w:val="00F41A2C"/>
    <w:rsid w:val="00F549D0"/>
    <w:rsid w:val="00F549E6"/>
    <w:rsid w:val="00F641FF"/>
    <w:rsid w:val="00F65A1F"/>
    <w:rsid w:val="00FE417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8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66BAD"/>
  </w:style>
  <w:style w:type="character" w:styleId="CommentReference">
    <w:name w:val="annotation reference"/>
    <w:basedOn w:val="DefaultParagraphFont"/>
    <w:uiPriority w:val="99"/>
    <w:semiHidden/>
    <w:unhideWhenUsed/>
    <w:rsid w:val="0083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78"/>
  </w:style>
  <w:style w:type="paragraph" w:styleId="Footer">
    <w:name w:val="footer"/>
    <w:basedOn w:val="Normal"/>
    <w:link w:val="FooterChar"/>
    <w:uiPriority w:val="99"/>
    <w:unhideWhenUsed/>
    <w:rsid w:val="00042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66BAD"/>
  </w:style>
  <w:style w:type="character" w:styleId="CommentReference">
    <w:name w:val="annotation reference"/>
    <w:basedOn w:val="DefaultParagraphFont"/>
    <w:uiPriority w:val="99"/>
    <w:semiHidden/>
    <w:unhideWhenUsed/>
    <w:rsid w:val="0083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78"/>
  </w:style>
  <w:style w:type="paragraph" w:styleId="Footer">
    <w:name w:val="footer"/>
    <w:basedOn w:val="Normal"/>
    <w:link w:val="FooterChar"/>
    <w:uiPriority w:val="99"/>
    <w:unhideWhenUsed/>
    <w:rsid w:val="00042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DLR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Drube</dc:creator>
  <cp:lastModifiedBy>Romana Kofler</cp:lastModifiedBy>
  <cp:revision>2</cp:revision>
  <cp:lastPrinted>2017-07-17T09:12:00Z</cp:lastPrinted>
  <dcterms:created xsi:type="dcterms:W3CDTF">2017-10-11T10:26:00Z</dcterms:created>
  <dcterms:modified xsi:type="dcterms:W3CDTF">2017-10-11T10:26:00Z</dcterms:modified>
</cp:coreProperties>
</file>